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CD40" w14:textId="77777777" w:rsidR="006A242A" w:rsidRPr="00B35A8E" w:rsidRDefault="006A242A" w:rsidP="00B70B15">
      <w:pPr>
        <w:jc w:val="center"/>
        <w:rPr>
          <w:color w:val="FF0000"/>
          <w:sz w:val="32"/>
          <w:szCs w:val="32"/>
        </w:rPr>
      </w:pPr>
      <w:bookmarkStart w:id="0" w:name="_Hlk89696186"/>
      <w:bookmarkStart w:id="1" w:name="_Hlk88140896"/>
      <w:bookmarkStart w:id="2" w:name="_Hlk89696275"/>
    </w:p>
    <w:p w14:paraId="36CFDF24" w14:textId="5CDF7C2E" w:rsidR="00AF7463" w:rsidRPr="004F3FE2" w:rsidRDefault="00830761" w:rsidP="00B70B15">
      <w:pPr>
        <w:jc w:val="center"/>
        <w:rPr>
          <w:color w:val="F79646" w:themeColor="accent6"/>
          <w:sz w:val="32"/>
          <w:szCs w:val="32"/>
        </w:rPr>
      </w:pPr>
      <w:r w:rsidRPr="004F3FE2">
        <w:rPr>
          <w:color w:val="F79646" w:themeColor="accent6"/>
          <w:sz w:val="32"/>
          <w:szCs w:val="32"/>
        </w:rPr>
        <w:t xml:space="preserve">CARE NAVIGATION </w:t>
      </w:r>
      <w:r w:rsidR="00073DB8" w:rsidRPr="004F3FE2">
        <w:rPr>
          <w:color w:val="F79646" w:themeColor="accent6"/>
          <w:sz w:val="32"/>
          <w:szCs w:val="32"/>
        </w:rPr>
        <w:t>TO</w:t>
      </w:r>
      <w:r w:rsidRPr="004F3FE2">
        <w:rPr>
          <w:color w:val="F79646" w:themeColor="accent6"/>
          <w:sz w:val="32"/>
          <w:szCs w:val="32"/>
        </w:rPr>
        <w:t xml:space="preserve"> NON</w:t>
      </w:r>
      <w:r w:rsidR="00073DB8" w:rsidRPr="004F3FE2">
        <w:rPr>
          <w:color w:val="F79646" w:themeColor="accent6"/>
          <w:sz w:val="32"/>
          <w:szCs w:val="32"/>
        </w:rPr>
        <w:t>-</w:t>
      </w:r>
      <w:r w:rsidRPr="004F3FE2">
        <w:rPr>
          <w:color w:val="F79646" w:themeColor="accent6"/>
          <w:sz w:val="32"/>
          <w:szCs w:val="32"/>
        </w:rPr>
        <w:t>GP SERVICE</w:t>
      </w:r>
      <w:r w:rsidR="00B77B88" w:rsidRPr="004F3FE2">
        <w:rPr>
          <w:color w:val="F79646" w:themeColor="accent6"/>
          <w:sz w:val="32"/>
          <w:szCs w:val="32"/>
        </w:rPr>
        <w:t>S</w:t>
      </w:r>
    </w:p>
    <w:bookmarkEnd w:id="0"/>
    <w:p w14:paraId="75AEB27C" w14:textId="7A0DF9F3" w:rsidR="002A541D" w:rsidRPr="004F3FE2" w:rsidRDefault="00080B1D" w:rsidP="00080B1D">
      <w:pPr>
        <w:rPr>
          <w:color w:val="F79646" w:themeColor="accent6"/>
          <w:sz w:val="28"/>
          <w:szCs w:val="28"/>
          <w:u w:val="single"/>
        </w:rPr>
      </w:pPr>
      <w:r w:rsidRPr="004F3FE2">
        <w:rPr>
          <w:color w:val="F79646" w:themeColor="accent6"/>
          <w:sz w:val="28"/>
          <w:szCs w:val="28"/>
          <w:u w:val="single"/>
        </w:rPr>
        <w:t>Minor Eye Conditions (</w:t>
      </w:r>
      <w:r w:rsidR="00EC7B11" w:rsidRPr="004F3FE2">
        <w:rPr>
          <w:color w:val="F79646" w:themeColor="accent6"/>
          <w:sz w:val="28"/>
          <w:szCs w:val="28"/>
          <w:u w:val="single"/>
        </w:rPr>
        <w:t>O</w:t>
      </w:r>
      <w:r w:rsidRPr="004F3FE2">
        <w:rPr>
          <w:color w:val="F79646" w:themeColor="accent6"/>
          <w:sz w:val="28"/>
          <w:szCs w:val="28"/>
          <w:u w:val="single"/>
        </w:rPr>
        <w:t>ptometry)</w:t>
      </w:r>
    </w:p>
    <w:tbl>
      <w:tblPr>
        <w:tblStyle w:val="TableGrid"/>
        <w:tblW w:w="0" w:type="auto"/>
        <w:tblLook w:val="04A0" w:firstRow="1" w:lastRow="0" w:firstColumn="1" w:lastColumn="0" w:noHBand="0" w:noVBand="1"/>
      </w:tblPr>
      <w:tblGrid>
        <w:gridCol w:w="5524"/>
        <w:gridCol w:w="3492"/>
      </w:tblGrid>
      <w:tr w:rsidR="00043089" w14:paraId="742FE017" w14:textId="77777777" w:rsidTr="00A15DBC">
        <w:tc>
          <w:tcPr>
            <w:tcW w:w="5524" w:type="dxa"/>
          </w:tcPr>
          <w:p w14:paraId="6695455E" w14:textId="77777777" w:rsidR="00043089" w:rsidRPr="004A324F" w:rsidRDefault="00F42125" w:rsidP="00F42125">
            <w:pPr>
              <w:jc w:val="both"/>
              <w:rPr>
                <w:sz w:val="24"/>
                <w:szCs w:val="24"/>
              </w:rPr>
            </w:pPr>
            <w:r w:rsidRPr="004A324F">
              <w:rPr>
                <w:sz w:val="24"/>
                <w:szCs w:val="24"/>
              </w:rPr>
              <w:t>Inclusion Criteria:</w:t>
            </w:r>
          </w:p>
          <w:p w14:paraId="070648C6" w14:textId="77777777" w:rsidR="00C606A3" w:rsidRDefault="003A369A" w:rsidP="00C606A3">
            <w:pPr>
              <w:pStyle w:val="ListParagraph"/>
              <w:numPr>
                <w:ilvl w:val="0"/>
                <w:numId w:val="5"/>
              </w:numPr>
              <w:jc w:val="both"/>
              <w:rPr>
                <w:sz w:val="24"/>
                <w:szCs w:val="24"/>
              </w:rPr>
            </w:pPr>
            <w:r>
              <w:rPr>
                <w:sz w:val="24"/>
                <w:szCs w:val="24"/>
              </w:rPr>
              <w:t xml:space="preserve">Age </w:t>
            </w:r>
            <w:r w:rsidR="00F42125" w:rsidRPr="004A324F">
              <w:rPr>
                <w:sz w:val="24"/>
                <w:szCs w:val="24"/>
              </w:rPr>
              <w:t>18</w:t>
            </w:r>
            <w:r>
              <w:rPr>
                <w:sz w:val="24"/>
                <w:szCs w:val="24"/>
              </w:rPr>
              <w:t xml:space="preserve"> years</w:t>
            </w:r>
            <w:r w:rsidR="00F42125" w:rsidRPr="004A324F">
              <w:rPr>
                <w:sz w:val="24"/>
                <w:szCs w:val="24"/>
              </w:rPr>
              <w:t xml:space="preserve"> or over</w:t>
            </w:r>
          </w:p>
          <w:p w14:paraId="5BB68A0F" w14:textId="29B87F2B" w:rsidR="00F42125" w:rsidRPr="00C606A3" w:rsidRDefault="00C606A3" w:rsidP="00C606A3">
            <w:pPr>
              <w:pStyle w:val="ListParagraph"/>
              <w:numPr>
                <w:ilvl w:val="0"/>
                <w:numId w:val="5"/>
              </w:numPr>
              <w:jc w:val="both"/>
              <w:rPr>
                <w:sz w:val="24"/>
                <w:szCs w:val="24"/>
              </w:rPr>
            </w:pPr>
            <w:r>
              <w:rPr>
                <w:sz w:val="24"/>
                <w:szCs w:val="24"/>
              </w:rPr>
              <w:t>R</w:t>
            </w:r>
            <w:r w:rsidR="00F42125" w:rsidRPr="00C606A3">
              <w:rPr>
                <w:sz w:val="24"/>
                <w:szCs w:val="24"/>
              </w:rPr>
              <w:t>egistered with</w:t>
            </w:r>
            <w:r>
              <w:rPr>
                <w:sz w:val="24"/>
                <w:szCs w:val="24"/>
              </w:rPr>
              <w:t xml:space="preserve"> </w:t>
            </w:r>
            <w:r w:rsidR="00F42125" w:rsidRPr="00C606A3">
              <w:rPr>
                <w:sz w:val="24"/>
                <w:szCs w:val="24"/>
              </w:rPr>
              <w:t>E</w:t>
            </w:r>
            <w:r w:rsidR="003A369A" w:rsidRPr="00C606A3">
              <w:rPr>
                <w:sz w:val="24"/>
                <w:szCs w:val="24"/>
              </w:rPr>
              <w:t>ast Riding</w:t>
            </w:r>
            <w:r w:rsidR="00F42125" w:rsidRPr="00C606A3">
              <w:rPr>
                <w:sz w:val="24"/>
                <w:szCs w:val="24"/>
              </w:rPr>
              <w:t xml:space="preserve"> GP</w:t>
            </w:r>
          </w:p>
          <w:p w14:paraId="61ADF839" w14:textId="77777777" w:rsidR="00F42125" w:rsidRPr="004A324F" w:rsidRDefault="00F42125" w:rsidP="00F42125">
            <w:pPr>
              <w:pStyle w:val="ListParagraph"/>
              <w:numPr>
                <w:ilvl w:val="0"/>
                <w:numId w:val="5"/>
              </w:numPr>
              <w:jc w:val="both"/>
              <w:rPr>
                <w:sz w:val="24"/>
                <w:szCs w:val="24"/>
              </w:rPr>
            </w:pPr>
            <w:r w:rsidRPr="004A324F">
              <w:rPr>
                <w:sz w:val="24"/>
                <w:szCs w:val="24"/>
              </w:rPr>
              <w:t>Flashes and floaters (lights, spots in front of the eye)</w:t>
            </w:r>
          </w:p>
          <w:p w14:paraId="127F091D" w14:textId="77777777" w:rsidR="00F42125" w:rsidRPr="004A324F" w:rsidRDefault="00F42125" w:rsidP="00F42125">
            <w:pPr>
              <w:pStyle w:val="ListParagraph"/>
              <w:numPr>
                <w:ilvl w:val="0"/>
                <w:numId w:val="5"/>
              </w:numPr>
              <w:jc w:val="both"/>
              <w:rPr>
                <w:sz w:val="24"/>
                <w:szCs w:val="24"/>
              </w:rPr>
            </w:pPr>
            <w:r w:rsidRPr="004A324F">
              <w:rPr>
                <w:sz w:val="24"/>
                <w:szCs w:val="24"/>
              </w:rPr>
              <w:t>Sudden changes in vision (but not loss of vision)</w:t>
            </w:r>
          </w:p>
          <w:p w14:paraId="0935B3A9" w14:textId="77777777" w:rsidR="00F42125" w:rsidRPr="004A324F" w:rsidRDefault="00F42125" w:rsidP="00F42125">
            <w:pPr>
              <w:pStyle w:val="ListParagraph"/>
              <w:numPr>
                <w:ilvl w:val="0"/>
                <w:numId w:val="5"/>
              </w:numPr>
              <w:jc w:val="both"/>
              <w:rPr>
                <w:sz w:val="24"/>
                <w:szCs w:val="24"/>
              </w:rPr>
            </w:pPr>
            <w:r w:rsidRPr="004A324F">
              <w:rPr>
                <w:sz w:val="24"/>
                <w:szCs w:val="24"/>
              </w:rPr>
              <w:t>Eye pain or discomfort (injury, discharge, sticky)</w:t>
            </w:r>
          </w:p>
          <w:p w14:paraId="0A1F2ACD" w14:textId="77777777" w:rsidR="00F42125" w:rsidRPr="004A324F" w:rsidRDefault="00F42125" w:rsidP="00F42125">
            <w:pPr>
              <w:pStyle w:val="ListParagraph"/>
              <w:numPr>
                <w:ilvl w:val="0"/>
                <w:numId w:val="5"/>
              </w:numPr>
              <w:jc w:val="both"/>
              <w:rPr>
                <w:sz w:val="24"/>
                <w:szCs w:val="24"/>
              </w:rPr>
            </w:pPr>
            <w:r w:rsidRPr="004A324F">
              <w:rPr>
                <w:sz w:val="24"/>
                <w:szCs w:val="24"/>
              </w:rPr>
              <w:t>Red eye</w:t>
            </w:r>
          </w:p>
          <w:p w14:paraId="47ABBDF4" w14:textId="77777777" w:rsidR="00F42125" w:rsidRPr="004A324F" w:rsidRDefault="00F42125" w:rsidP="00F42125">
            <w:pPr>
              <w:pStyle w:val="ListParagraph"/>
              <w:numPr>
                <w:ilvl w:val="0"/>
                <w:numId w:val="5"/>
              </w:numPr>
              <w:jc w:val="both"/>
              <w:rPr>
                <w:sz w:val="24"/>
                <w:szCs w:val="24"/>
              </w:rPr>
            </w:pPr>
            <w:r w:rsidRPr="004A324F">
              <w:rPr>
                <w:sz w:val="24"/>
                <w:szCs w:val="24"/>
              </w:rPr>
              <w:t>Something in the eye</w:t>
            </w:r>
          </w:p>
          <w:p w14:paraId="3CB738A7" w14:textId="77777777" w:rsidR="00F42125" w:rsidRPr="004A324F" w:rsidRDefault="00F42125" w:rsidP="00F42125">
            <w:pPr>
              <w:pStyle w:val="ListParagraph"/>
              <w:numPr>
                <w:ilvl w:val="0"/>
                <w:numId w:val="5"/>
              </w:numPr>
              <w:jc w:val="both"/>
              <w:rPr>
                <w:sz w:val="24"/>
                <w:szCs w:val="24"/>
              </w:rPr>
            </w:pPr>
            <w:r w:rsidRPr="004A324F">
              <w:rPr>
                <w:sz w:val="24"/>
                <w:szCs w:val="24"/>
              </w:rPr>
              <w:t>Emergency contact lens removal</w:t>
            </w:r>
          </w:p>
          <w:p w14:paraId="3AD7170C" w14:textId="77777777" w:rsidR="00F42125" w:rsidRPr="004A324F" w:rsidRDefault="00F42125" w:rsidP="00F42125">
            <w:pPr>
              <w:pStyle w:val="ListParagraph"/>
              <w:numPr>
                <w:ilvl w:val="0"/>
                <w:numId w:val="5"/>
              </w:numPr>
              <w:jc w:val="both"/>
              <w:rPr>
                <w:sz w:val="24"/>
                <w:szCs w:val="24"/>
              </w:rPr>
            </w:pPr>
            <w:r w:rsidRPr="004A324F">
              <w:rPr>
                <w:sz w:val="24"/>
                <w:szCs w:val="24"/>
              </w:rPr>
              <w:t>Dry gritty eye</w:t>
            </w:r>
          </w:p>
          <w:p w14:paraId="4DEB2A05" w14:textId="77777777" w:rsidR="00F42125" w:rsidRPr="004A324F" w:rsidRDefault="00F42125" w:rsidP="00F42125">
            <w:pPr>
              <w:pStyle w:val="ListParagraph"/>
              <w:numPr>
                <w:ilvl w:val="0"/>
                <w:numId w:val="5"/>
              </w:numPr>
              <w:jc w:val="both"/>
              <w:rPr>
                <w:sz w:val="24"/>
                <w:szCs w:val="24"/>
              </w:rPr>
            </w:pPr>
            <w:r w:rsidRPr="004A324F">
              <w:rPr>
                <w:sz w:val="24"/>
                <w:szCs w:val="24"/>
              </w:rPr>
              <w:t>Watery eye</w:t>
            </w:r>
          </w:p>
          <w:p w14:paraId="5E329241" w14:textId="1108FD7D" w:rsidR="00F42125" w:rsidRPr="004A324F" w:rsidRDefault="00F42125" w:rsidP="00F42125">
            <w:pPr>
              <w:pStyle w:val="ListParagraph"/>
              <w:numPr>
                <w:ilvl w:val="0"/>
                <w:numId w:val="5"/>
              </w:numPr>
              <w:jc w:val="both"/>
              <w:rPr>
                <w:sz w:val="24"/>
                <w:szCs w:val="24"/>
              </w:rPr>
            </w:pPr>
            <w:r w:rsidRPr="004A324F">
              <w:rPr>
                <w:sz w:val="24"/>
                <w:szCs w:val="24"/>
              </w:rPr>
              <w:t>In-growing eyelashes</w:t>
            </w:r>
          </w:p>
          <w:p w14:paraId="02BD960E" w14:textId="77777777" w:rsidR="00F42125" w:rsidRPr="004A324F" w:rsidRDefault="00F42125" w:rsidP="00F42125">
            <w:pPr>
              <w:pStyle w:val="ListParagraph"/>
              <w:numPr>
                <w:ilvl w:val="0"/>
                <w:numId w:val="5"/>
              </w:numPr>
              <w:jc w:val="both"/>
              <w:rPr>
                <w:sz w:val="24"/>
                <w:szCs w:val="24"/>
              </w:rPr>
            </w:pPr>
            <w:r w:rsidRPr="004A324F">
              <w:rPr>
                <w:sz w:val="24"/>
                <w:szCs w:val="24"/>
              </w:rPr>
              <w:t>Lumps and bumps on lids, lashes, or around the eye</w:t>
            </w:r>
          </w:p>
          <w:p w14:paraId="1FF4C352" w14:textId="397322C0" w:rsidR="00F42125" w:rsidRPr="004A324F" w:rsidRDefault="00F42125" w:rsidP="00F42125">
            <w:pPr>
              <w:pStyle w:val="ListParagraph"/>
              <w:numPr>
                <w:ilvl w:val="0"/>
                <w:numId w:val="5"/>
              </w:numPr>
              <w:jc w:val="both"/>
              <w:rPr>
                <w:sz w:val="24"/>
                <w:szCs w:val="24"/>
              </w:rPr>
            </w:pPr>
            <w:r w:rsidRPr="004A324F">
              <w:rPr>
                <w:sz w:val="24"/>
                <w:szCs w:val="24"/>
              </w:rPr>
              <w:t xml:space="preserve">Recent onset of double vision </w:t>
            </w:r>
          </w:p>
        </w:tc>
        <w:tc>
          <w:tcPr>
            <w:tcW w:w="3492" w:type="dxa"/>
          </w:tcPr>
          <w:p w14:paraId="73E2C69F" w14:textId="77777777" w:rsidR="000409B5" w:rsidRDefault="00A15DBC" w:rsidP="004A324F">
            <w:pPr>
              <w:rPr>
                <w:sz w:val="24"/>
                <w:szCs w:val="24"/>
              </w:rPr>
            </w:pPr>
            <w:r>
              <w:rPr>
                <w:sz w:val="24"/>
                <w:szCs w:val="24"/>
              </w:rPr>
              <w:t>Exclusion Criteria:</w:t>
            </w:r>
          </w:p>
          <w:p w14:paraId="093DE76D" w14:textId="11D44923" w:rsidR="00A15DBC" w:rsidRDefault="00A15DBC" w:rsidP="00A15DBC">
            <w:pPr>
              <w:pStyle w:val="ListParagraph"/>
              <w:numPr>
                <w:ilvl w:val="0"/>
                <w:numId w:val="6"/>
              </w:numPr>
              <w:rPr>
                <w:sz w:val="24"/>
                <w:szCs w:val="24"/>
              </w:rPr>
            </w:pPr>
            <w:r>
              <w:rPr>
                <w:sz w:val="24"/>
                <w:szCs w:val="24"/>
              </w:rPr>
              <w:t>Under 18 and/or not registered with E</w:t>
            </w:r>
            <w:r w:rsidR="003A369A">
              <w:rPr>
                <w:sz w:val="24"/>
                <w:szCs w:val="24"/>
              </w:rPr>
              <w:t>ast Riding</w:t>
            </w:r>
            <w:r>
              <w:rPr>
                <w:sz w:val="24"/>
                <w:szCs w:val="24"/>
              </w:rPr>
              <w:t xml:space="preserve"> GP</w:t>
            </w:r>
          </w:p>
          <w:p w14:paraId="182B7AEC" w14:textId="77777777" w:rsidR="00A15DBC" w:rsidRDefault="00A15DBC" w:rsidP="00A15DBC">
            <w:pPr>
              <w:pStyle w:val="ListParagraph"/>
              <w:numPr>
                <w:ilvl w:val="0"/>
                <w:numId w:val="6"/>
              </w:numPr>
              <w:rPr>
                <w:sz w:val="24"/>
                <w:szCs w:val="24"/>
              </w:rPr>
            </w:pPr>
            <w:r>
              <w:rPr>
                <w:sz w:val="24"/>
                <w:szCs w:val="24"/>
              </w:rPr>
              <w:t>Known diabetic eye issues (retinopathy)</w:t>
            </w:r>
          </w:p>
          <w:p w14:paraId="1BDD0E88" w14:textId="77777777" w:rsidR="00A15DBC" w:rsidRDefault="00A15DBC" w:rsidP="00A15DBC">
            <w:pPr>
              <w:pStyle w:val="ListParagraph"/>
              <w:numPr>
                <w:ilvl w:val="0"/>
                <w:numId w:val="6"/>
              </w:numPr>
              <w:rPr>
                <w:sz w:val="24"/>
                <w:szCs w:val="24"/>
              </w:rPr>
            </w:pPr>
            <w:r>
              <w:rPr>
                <w:sz w:val="24"/>
                <w:szCs w:val="24"/>
              </w:rPr>
              <w:t>Adult squints, long standing double vision</w:t>
            </w:r>
          </w:p>
          <w:p w14:paraId="0BF5EA72" w14:textId="2F026648" w:rsidR="00A15DBC" w:rsidRPr="00A15DBC" w:rsidRDefault="00A15DBC" w:rsidP="00A15DBC">
            <w:pPr>
              <w:pStyle w:val="ListParagraph"/>
              <w:numPr>
                <w:ilvl w:val="0"/>
                <w:numId w:val="6"/>
              </w:numPr>
              <w:rPr>
                <w:sz w:val="24"/>
                <w:szCs w:val="24"/>
              </w:rPr>
            </w:pPr>
            <w:r>
              <w:rPr>
                <w:sz w:val="24"/>
                <w:szCs w:val="24"/>
              </w:rPr>
              <w:t>Sudden loss of vision</w:t>
            </w:r>
          </w:p>
        </w:tc>
      </w:tr>
      <w:tr w:rsidR="002A541D" w14:paraId="26ADE3F6" w14:textId="77777777" w:rsidTr="00E74F7E">
        <w:tc>
          <w:tcPr>
            <w:tcW w:w="9016" w:type="dxa"/>
            <w:gridSpan w:val="2"/>
          </w:tcPr>
          <w:p w14:paraId="42375853" w14:textId="77777777" w:rsidR="002A541D" w:rsidRPr="00070949" w:rsidRDefault="00070949" w:rsidP="00070949">
            <w:pPr>
              <w:pStyle w:val="ListParagraph"/>
              <w:numPr>
                <w:ilvl w:val="0"/>
                <w:numId w:val="8"/>
              </w:numPr>
              <w:jc w:val="both"/>
              <w:rPr>
                <w:sz w:val="24"/>
                <w:szCs w:val="24"/>
              </w:rPr>
            </w:pPr>
            <w:r w:rsidRPr="00070949">
              <w:rPr>
                <w:sz w:val="24"/>
                <w:szCs w:val="24"/>
              </w:rPr>
              <w:t>Patients presenting with Flashers and Floaters are seen within 24 hours of presentation</w:t>
            </w:r>
          </w:p>
          <w:p w14:paraId="14968EBC" w14:textId="77777777" w:rsidR="00070949" w:rsidRPr="00070949" w:rsidRDefault="00070949" w:rsidP="00070949">
            <w:pPr>
              <w:pStyle w:val="ListParagraph"/>
              <w:numPr>
                <w:ilvl w:val="0"/>
                <w:numId w:val="8"/>
              </w:numPr>
              <w:jc w:val="both"/>
              <w:rPr>
                <w:sz w:val="24"/>
                <w:szCs w:val="24"/>
              </w:rPr>
            </w:pPr>
            <w:r w:rsidRPr="00070949">
              <w:rPr>
                <w:sz w:val="24"/>
                <w:szCs w:val="24"/>
              </w:rPr>
              <w:t>All other presentations will be seen within 48 hours of presentation</w:t>
            </w:r>
          </w:p>
          <w:p w14:paraId="66D8CFEF" w14:textId="0DF38CF3" w:rsidR="00070949" w:rsidRPr="00070949" w:rsidRDefault="00070949" w:rsidP="00070949">
            <w:pPr>
              <w:pStyle w:val="ListParagraph"/>
              <w:numPr>
                <w:ilvl w:val="0"/>
                <w:numId w:val="8"/>
              </w:numPr>
              <w:jc w:val="both"/>
              <w:rPr>
                <w:sz w:val="24"/>
                <w:szCs w:val="24"/>
              </w:rPr>
            </w:pPr>
            <w:r w:rsidRPr="00070949">
              <w:rPr>
                <w:sz w:val="24"/>
                <w:szCs w:val="24"/>
              </w:rPr>
              <w:t>Patients can be signposted from Allied Health Professionals or self-refer into the service</w:t>
            </w:r>
          </w:p>
        </w:tc>
      </w:tr>
      <w:bookmarkEnd w:id="1"/>
    </w:tbl>
    <w:p w14:paraId="3B84CDFB" w14:textId="77777777" w:rsidR="006E1691" w:rsidRDefault="006E1691" w:rsidP="006E1691">
      <w:pPr>
        <w:jc w:val="center"/>
        <w:rPr>
          <w:color w:val="00B050"/>
          <w:sz w:val="28"/>
          <w:szCs w:val="28"/>
        </w:rPr>
      </w:pPr>
    </w:p>
    <w:p w14:paraId="2BF96728" w14:textId="76BD07AB" w:rsidR="006E1691" w:rsidRPr="004F3FE2" w:rsidRDefault="006E1691" w:rsidP="006E1691">
      <w:pPr>
        <w:jc w:val="center"/>
        <w:rPr>
          <w:color w:val="F79646" w:themeColor="accent6"/>
          <w:sz w:val="28"/>
          <w:szCs w:val="28"/>
          <w:u w:val="single"/>
        </w:rPr>
      </w:pPr>
      <w:r w:rsidRPr="004F3FE2">
        <w:rPr>
          <w:color w:val="F79646" w:themeColor="accent6"/>
          <w:sz w:val="28"/>
          <w:szCs w:val="28"/>
        </w:rPr>
        <w:t xml:space="preserve">*If in doubt- speak to your duty </w:t>
      </w:r>
      <w:r w:rsidR="00240BC2" w:rsidRPr="004F3FE2">
        <w:rPr>
          <w:color w:val="F79646" w:themeColor="accent6"/>
          <w:sz w:val="28"/>
          <w:szCs w:val="28"/>
        </w:rPr>
        <w:t>clinician</w:t>
      </w:r>
      <w:r w:rsidRPr="004F3FE2">
        <w:rPr>
          <w:color w:val="F79646" w:themeColor="accent6"/>
          <w:sz w:val="28"/>
          <w:szCs w:val="28"/>
        </w:rPr>
        <w:t>/team*</w:t>
      </w:r>
    </w:p>
    <w:bookmarkEnd w:id="2"/>
    <w:p w14:paraId="78A85796" w14:textId="29D00996" w:rsidR="00A63B91" w:rsidRDefault="00A63B91" w:rsidP="005B1692">
      <w:pPr>
        <w:rPr>
          <w:color w:val="00B050"/>
          <w:sz w:val="28"/>
          <w:szCs w:val="28"/>
          <w:u w:val="single"/>
        </w:rPr>
      </w:pPr>
    </w:p>
    <w:p w14:paraId="315BB9A2" w14:textId="77777777" w:rsidR="00FD38C6" w:rsidRDefault="00A63B91" w:rsidP="005B1692">
      <w:pPr>
        <w:rPr>
          <w:color w:val="00B050"/>
          <w:sz w:val="28"/>
          <w:szCs w:val="28"/>
          <w:u w:val="single"/>
        </w:rPr>
      </w:pPr>
      <w:r>
        <w:rPr>
          <w:color w:val="00B050"/>
          <w:sz w:val="28"/>
          <w:szCs w:val="28"/>
          <w:u w:val="single"/>
        </w:rPr>
        <w:br w:type="page"/>
      </w:r>
    </w:p>
    <w:p w14:paraId="778D7509" w14:textId="02A18F2D" w:rsidR="00FD38C6" w:rsidRPr="004F3FE2" w:rsidRDefault="00FD38C6" w:rsidP="00FD38C6">
      <w:pPr>
        <w:jc w:val="center"/>
        <w:rPr>
          <w:color w:val="F79646" w:themeColor="accent6"/>
          <w:sz w:val="32"/>
          <w:szCs w:val="32"/>
        </w:rPr>
      </w:pPr>
      <w:r w:rsidRPr="004F3FE2">
        <w:rPr>
          <w:color w:val="F79646" w:themeColor="accent6"/>
          <w:sz w:val="32"/>
          <w:szCs w:val="32"/>
        </w:rPr>
        <w:lastRenderedPageBreak/>
        <w:t>CARE NAVIGATION TO NON-GP SERVICES</w:t>
      </w:r>
    </w:p>
    <w:p w14:paraId="041A5B05" w14:textId="26ED456F" w:rsidR="005B1692" w:rsidRPr="004F3FE2" w:rsidRDefault="009A2A42" w:rsidP="005B1692">
      <w:pPr>
        <w:rPr>
          <w:color w:val="F79646" w:themeColor="accent6"/>
          <w:sz w:val="28"/>
          <w:szCs w:val="28"/>
          <w:u w:val="single"/>
        </w:rPr>
      </w:pPr>
      <w:r w:rsidRPr="004F3FE2">
        <w:rPr>
          <w:color w:val="F79646" w:themeColor="accent6"/>
          <w:sz w:val="28"/>
          <w:szCs w:val="28"/>
          <w:u w:val="single"/>
        </w:rPr>
        <w:t>MSK Physio</w:t>
      </w:r>
      <w:r w:rsidR="00773778" w:rsidRPr="004F3FE2">
        <w:rPr>
          <w:color w:val="F79646" w:themeColor="accent6"/>
          <w:sz w:val="28"/>
          <w:szCs w:val="28"/>
          <w:u w:val="single"/>
        </w:rPr>
        <w:t>therapist</w:t>
      </w:r>
    </w:p>
    <w:tbl>
      <w:tblPr>
        <w:tblStyle w:val="TableGrid"/>
        <w:tblW w:w="0" w:type="auto"/>
        <w:tblLook w:val="04A0" w:firstRow="1" w:lastRow="0" w:firstColumn="1" w:lastColumn="0" w:noHBand="0" w:noVBand="1"/>
      </w:tblPr>
      <w:tblGrid>
        <w:gridCol w:w="4673"/>
        <w:gridCol w:w="4343"/>
      </w:tblGrid>
      <w:tr w:rsidR="005B1692" w14:paraId="0F640B13" w14:textId="77777777" w:rsidTr="00EA6E27">
        <w:tc>
          <w:tcPr>
            <w:tcW w:w="4673" w:type="dxa"/>
          </w:tcPr>
          <w:p w14:paraId="022285BE" w14:textId="77777777" w:rsidR="005B1692" w:rsidRPr="004A324F" w:rsidRDefault="005B1692" w:rsidP="00FD6142">
            <w:pPr>
              <w:jc w:val="both"/>
              <w:rPr>
                <w:sz w:val="24"/>
                <w:szCs w:val="24"/>
              </w:rPr>
            </w:pPr>
            <w:r w:rsidRPr="004A324F">
              <w:rPr>
                <w:sz w:val="24"/>
                <w:szCs w:val="24"/>
              </w:rPr>
              <w:t>Inclusion Criteria:</w:t>
            </w:r>
          </w:p>
          <w:p w14:paraId="36770C15" w14:textId="77777777" w:rsidR="005B1692" w:rsidRDefault="003A369A" w:rsidP="003A369A">
            <w:pPr>
              <w:pStyle w:val="ListParagraph"/>
              <w:numPr>
                <w:ilvl w:val="0"/>
                <w:numId w:val="5"/>
              </w:numPr>
              <w:jc w:val="both"/>
              <w:rPr>
                <w:sz w:val="24"/>
                <w:szCs w:val="24"/>
              </w:rPr>
            </w:pPr>
            <w:r>
              <w:rPr>
                <w:sz w:val="24"/>
                <w:szCs w:val="24"/>
              </w:rPr>
              <w:t>Registered with East Riding GP</w:t>
            </w:r>
          </w:p>
          <w:p w14:paraId="7E8FDA39" w14:textId="77777777" w:rsidR="003A369A" w:rsidRDefault="003A369A" w:rsidP="003A369A">
            <w:pPr>
              <w:pStyle w:val="ListParagraph"/>
              <w:numPr>
                <w:ilvl w:val="0"/>
                <w:numId w:val="5"/>
              </w:numPr>
              <w:jc w:val="both"/>
              <w:rPr>
                <w:sz w:val="24"/>
                <w:szCs w:val="24"/>
              </w:rPr>
            </w:pPr>
            <w:r>
              <w:rPr>
                <w:sz w:val="24"/>
                <w:szCs w:val="24"/>
              </w:rPr>
              <w:t>Over 16 years of age</w:t>
            </w:r>
          </w:p>
          <w:p w14:paraId="74F2204D" w14:textId="0918966D" w:rsidR="00EF7AB3" w:rsidRDefault="00EF7AB3" w:rsidP="003A369A">
            <w:pPr>
              <w:pStyle w:val="ListParagraph"/>
              <w:numPr>
                <w:ilvl w:val="0"/>
                <w:numId w:val="5"/>
              </w:numPr>
              <w:jc w:val="both"/>
              <w:rPr>
                <w:sz w:val="24"/>
                <w:szCs w:val="24"/>
              </w:rPr>
            </w:pPr>
            <w:r>
              <w:rPr>
                <w:sz w:val="24"/>
                <w:szCs w:val="24"/>
              </w:rPr>
              <w:t xml:space="preserve">Patient otherwise well </w:t>
            </w:r>
          </w:p>
          <w:p w14:paraId="1522C609" w14:textId="77777777" w:rsidR="00EF7AB3" w:rsidRDefault="00EF7AB3" w:rsidP="003A369A">
            <w:pPr>
              <w:pStyle w:val="ListParagraph"/>
              <w:numPr>
                <w:ilvl w:val="0"/>
                <w:numId w:val="5"/>
              </w:numPr>
              <w:jc w:val="both"/>
              <w:rPr>
                <w:sz w:val="24"/>
                <w:szCs w:val="24"/>
              </w:rPr>
            </w:pPr>
            <w:r>
              <w:rPr>
                <w:sz w:val="24"/>
                <w:szCs w:val="24"/>
              </w:rPr>
              <w:t>New or recurring episodes of pain and/or stiffness</w:t>
            </w:r>
          </w:p>
          <w:p w14:paraId="14F86A4D" w14:textId="77777777" w:rsidR="00EF7AB3" w:rsidRDefault="00EF7AB3" w:rsidP="003A369A">
            <w:pPr>
              <w:pStyle w:val="ListParagraph"/>
              <w:numPr>
                <w:ilvl w:val="0"/>
                <w:numId w:val="5"/>
              </w:numPr>
              <w:jc w:val="both"/>
              <w:rPr>
                <w:sz w:val="24"/>
                <w:szCs w:val="24"/>
              </w:rPr>
            </w:pPr>
            <w:r>
              <w:rPr>
                <w:sz w:val="24"/>
                <w:szCs w:val="24"/>
              </w:rPr>
              <w:t>Back pain/neck pain that may refer into the arm or leg with/without pins and needles</w:t>
            </w:r>
          </w:p>
          <w:p w14:paraId="65261FB9" w14:textId="77777777" w:rsidR="00EF7AB3" w:rsidRDefault="00EF7AB3" w:rsidP="003A369A">
            <w:pPr>
              <w:pStyle w:val="ListParagraph"/>
              <w:numPr>
                <w:ilvl w:val="0"/>
                <w:numId w:val="5"/>
              </w:numPr>
              <w:jc w:val="both"/>
              <w:rPr>
                <w:sz w:val="24"/>
                <w:szCs w:val="24"/>
              </w:rPr>
            </w:pPr>
            <w:r>
              <w:rPr>
                <w:sz w:val="24"/>
                <w:szCs w:val="24"/>
              </w:rPr>
              <w:t>Shoulder pain/stiffness on movement</w:t>
            </w:r>
          </w:p>
          <w:p w14:paraId="6FE69415" w14:textId="77777777" w:rsidR="00EF7AB3" w:rsidRDefault="00EF7AB3" w:rsidP="003A369A">
            <w:pPr>
              <w:pStyle w:val="ListParagraph"/>
              <w:numPr>
                <w:ilvl w:val="0"/>
                <w:numId w:val="5"/>
              </w:numPr>
              <w:jc w:val="both"/>
              <w:rPr>
                <w:sz w:val="24"/>
                <w:szCs w:val="24"/>
              </w:rPr>
            </w:pPr>
            <w:r>
              <w:rPr>
                <w:sz w:val="24"/>
                <w:szCs w:val="24"/>
              </w:rPr>
              <w:t>Pain around the elbow/wrist/hand</w:t>
            </w:r>
          </w:p>
          <w:p w14:paraId="04E1E946" w14:textId="7BBB6408" w:rsidR="00EF7AB3" w:rsidRPr="003A369A" w:rsidRDefault="00EF7AB3" w:rsidP="003A369A">
            <w:pPr>
              <w:pStyle w:val="ListParagraph"/>
              <w:numPr>
                <w:ilvl w:val="0"/>
                <w:numId w:val="5"/>
              </w:numPr>
              <w:jc w:val="both"/>
              <w:rPr>
                <w:sz w:val="24"/>
                <w:szCs w:val="24"/>
              </w:rPr>
            </w:pPr>
            <w:r>
              <w:rPr>
                <w:sz w:val="24"/>
                <w:szCs w:val="24"/>
              </w:rPr>
              <w:t>Pain around the hip/knee/ankle or foot</w:t>
            </w:r>
          </w:p>
        </w:tc>
        <w:tc>
          <w:tcPr>
            <w:tcW w:w="4343" w:type="dxa"/>
          </w:tcPr>
          <w:p w14:paraId="69BED993" w14:textId="77777777" w:rsidR="005B1692" w:rsidRDefault="005B1692" w:rsidP="00FD6142">
            <w:pPr>
              <w:rPr>
                <w:sz w:val="24"/>
                <w:szCs w:val="24"/>
              </w:rPr>
            </w:pPr>
            <w:r>
              <w:rPr>
                <w:sz w:val="24"/>
                <w:szCs w:val="24"/>
              </w:rPr>
              <w:t>Exclusion Criteria:</w:t>
            </w:r>
          </w:p>
          <w:p w14:paraId="15BEDB03" w14:textId="77777777" w:rsidR="005B1692" w:rsidRDefault="005B1692" w:rsidP="00EA6E27">
            <w:pPr>
              <w:pStyle w:val="ListParagraph"/>
              <w:numPr>
                <w:ilvl w:val="0"/>
                <w:numId w:val="6"/>
              </w:numPr>
              <w:rPr>
                <w:sz w:val="24"/>
                <w:szCs w:val="24"/>
              </w:rPr>
            </w:pPr>
            <w:r>
              <w:rPr>
                <w:sz w:val="24"/>
                <w:szCs w:val="24"/>
              </w:rPr>
              <w:t>Un</w:t>
            </w:r>
            <w:r w:rsidR="00EA6E27">
              <w:rPr>
                <w:sz w:val="24"/>
                <w:szCs w:val="24"/>
              </w:rPr>
              <w:t>der 16 years of age</w:t>
            </w:r>
          </w:p>
          <w:p w14:paraId="2D766002" w14:textId="77777777" w:rsidR="00EA6E27" w:rsidRDefault="00EA6E27" w:rsidP="00EA6E27">
            <w:pPr>
              <w:pStyle w:val="ListParagraph"/>
              <w:numPr>
                <w:ilvl w:val="0"/>
                <w:numId w:val="6"/>
              </w:numPr>
              <w:rPr>
                <w:sz w:val="24"/>
                <w:szCs w:val="24"/>
              </w:rPr>
            </w:pPr>
            <w:r>
              <w:rPr>
                <w:sz w:val="24"/>
                <w:szCs w:val="24"/>
              </w:rPr>
              <w:t>Chest or abdominal pain</w:t>
            </w:r>
          </w:p>
          <w:p w14:paraId="20F2C834" w14:textId="77777777" w:rsidR="00EA6E27" w:rsidRDefault="00EA6E27" w:rsidP="00EA6E27">
            <w:pPr>
              <w:pStyle w:val="ListParagraph"/>
              <w:numPr>
                <w:ilvl w:val="0"/>
                <w:numId w:val="6"/>
              </w:numPr>
              <w:rPr>
                <w:sz w:val="24"/>
                <w:szCs w:val="24"/>
              </w:rPr>
            </w:pPr>
            <w:r>
              <w:rPr>
                <w:sz w:val="24"/>
                <w:szCs w:val="24"/>
              </w:rPr>
              <w:t>Acute mental health problems</w:t>
            </w:r>
          </w:p>
          <w:p w14:paraId="342FC869" w14:textId="77777777" w:rsidR="00EA6E27" w:rsidRDefault="00EA6E27" w:rsidP="00EA6E27">
            <w:pPr>
              <w:pStyle w:val="ListParagraph"/>
              <w:numPr>
                <w:ilvl w:val="0"/>
                <w:numId w:val="6"/>
              </w:numPr>
              <w:rPr>
                <w:sz w:val="24"/>
                <w:szCs w:val="24"/>
              </w:rPr>
            </w:pPr>
            <w:r>
              <w:rPr>
                <w:sz w:val="24"/>
                <w:szCs w:val="24"/>
              </w:rPr>
              <w:t>On current active treatment for cancer or recent diagnosis</w:t>
            </w:r>
          </w:p>
          <w:p w14:paraId="061B19EE" w14:textId="77777777" w:rsidR="00EA6E27" w:rsidRDefault="00EA6E27" w:rsidP="00EA6E27">
            <w:pPr>
              <w:pStyle w:val="ListParagraph"/>
              <w:numPr>
                <w:ilvl w:val="0"/>
                <w:numId w:val="6"/>
              </w:numPr>
              <w:rPr>
                <w:sz w:val="24"/>
                <w:szCs w:val="24"/>
              </w:rPr>
            </w:pPr>
            <w:r>
              <w:rPr>
                <w:sz w:val="24"/>
                <w:szCs w:val="24"/>
              </w:rPr>
              <w:t>Patient unwell: fever/weight loss</w:t>
            </w:r>
          </w:p>
          <w:p w14:paraId="24470DC9" w14:textId="77777777" w:rsidR="00EA6E27" w:rsidRDefault="00EA6E27" w:rsidP="00EA6E27">
            <w:pPr>
              <w:pStyle w:val="ListParagraph"/>
              <w:numPr>
                <w:ilvl w:val="0"/>
                <w:numId w:val="6"/>
              </w:numPr>
              <w:rPr>
                <w:sz w:val="24"/>
                <w:szCs w:val="24"/>
              </w:rPr>
            </w:pPr>
            <w:r>
              <w:rPr>
                <w:sz w:val="24"/>
                <w:szCs w:val="24"/>
              </w:rPr>
              <w:t>Primary problem is neurological (stroke/MS)</w:t>
            </w:r>
          </w:p>
          <w:p w14:paraId="5F1B796B" w14:textId="5832E532" w:rsidR="00EA6E27" w:rsidRDefault="00EA6E27" w:rsidP="00EA6E27">
            <w:pPr>
              <w:pStyle w:val="ListParagraph"/>
              <w:numPr>
                <w:ilvl w:val="0"/>
                <w:numId w:val="6"/>
              </w:numPr>
              <w:rPr>
                <w:sz w:val="24"/>
                <w:szCs w:val="24"/>
              </w:rPr>
            </w:pPr>
            <w:r>
              <w:rPr>
                <w:sz w:val="24"/>
                <w:szCs w:val="24"/>
              </w:rPr>
              <w:t xml:space="preserve">Mobility problems </w:t>
            </w:r>
            <w:r w:rsidR="0016298A">
              <w:rPr>
                <w:sz w:val="24"/>
                <w:szCs w:val="24"/>
              </w:rPr>
              <w:t>e.g.</w:t>
            </w:r>
            <w:r>
              <w:rPr>
                <w:sz w:val="24"/>
                <w:szCs w:val="24"/>
              </w:rPr>
              <w:t xml:space="preserve"> history of falling</w:t>
            </w:r>
          </w:p>
          <w:p w14:paraId="48DEC2C6" w14:textId="77777777" w:rsidR="00EA6E27" w:rsidRDefault="00EA6E27" w:rsidP="00EA6E27">
            <w:pPr>
              <w:pStyle w:val="ListParagraph"/>
              <w:numPr>
                <w:ilvl w:val="0"/>
                <w:numId w:val="6"/>
              </w:numPr>
              <w:rPr>
                <w:sz w:val="24"/>
                <w:szCs w:val="24"/>
              </w:rPr>
            </w:pPr>
            <w:r>
              <w:rPr>
                <w:sz w:val="24"/>
                <w:szCs w:val="24"/>
              </w:rPr>
              <w:t>Unable to weight bear at all 48 hours after injury</w:t>
            </w:r>
          </w:p>
          <w:p w14:paraId="60D4C072" w14:textId="77777777" w:rsidR="00EA6E27" w:rsidRDefault="00EA6E27" w:rsidP="00EA6E27">
            <w:pPr>
              <w:pStyle w:val="ListParagraph"/>
              <w:numPr>
                <w:ilvl w:val="0"/>
                <w:numId w:val="6"/>
              </w:numPr>
              <w:rPr>
                <w:sz w:val="24"/>
                <w:szCs w:val="24"/>
              </w:rPr>
            </w:pPr>
            <w:r>
              <w:rPr>
                <w:sz w:val="24"/>
                <w:szCs w:val="24"/>
              </w:rPr>
              <w:t>Back pain with new bladder and/or bowel symptoms</w:t>
            </w:r>
          </w:p>
          <w:p w14:paraId="451DE551" w14:textId="77777777" w:rsidR="00EA6E27" w:rsidRDefault="00EA6E27" w:rsidP="00EA6E27">
            <w:pPr>
              <w:pStyle w:val="ListParagraph"/>
              <w:numPr>
                <w:ilvl w:val="0"/>
                <w:numId w:val="6"/>
              </w:numPr>
              <w:rPr>
                <w:sz w:val="24"/>
                <w:szCs w:val="24"/>
              </w:rPr>
            </w:pPr>
            <w:r>
              <w:rPr>
                <w:sz w:val="24"/>
                <w:szCs w:val="24"/>
              </w:rPr>
              <w:t>Dizziness or balance problems</w:t>
            </w:r>
          </w:p>
          <w:p w14:paraId="72FA8242" w14:textId="4A930879" w:rsidR="00EA6E27" w:rsidRPr="00EA6E27" w:rsidRDefault="00EA6E27" w:rsidP="00EA6E27">
            <w:pPr>
              <w:pStyle w:val="ListParagraph"/>
              <w:numPr>
                <w:ilvl w:val="0"/>
                <w:numId w:val="6"/>
              </w:numPr>
              <w:rPr>
                <w:sz w:val="24"/>
                <w:szCs w:val="24"/>
              </w:rPr>
            </w:pPr>
            <w:r>
              <w:rPr>
                <w:sz w:val="24"/>
                <w:szCs w:val="24"/>
              </w:rPr>
              <w:t>Urinary incontinence</w:t>
            </w:r>
          </w:p>
        </w:tc>
      </w:tr>
      <w:tr w:rsidR="005B1692" w14:paraId="0BBEED2A" w14:textId="77777777" w:rsidTr="00FD6142">
        <w:tc>
          <w:tcPr>
            <w:tcW w:w="9016" w:type="dxa"/>
            <w:gridSpan w:val="2"/>
          </w:tcPr>
          <w:p w14:paraId="65242D35" w14:textId="64163EBB" w:rsidR="005B1692" w:rsidRDefault="005E09D9" w:rsidP="005E09D9">
            <w:pPr>
              <w:pStyle w:val="ListParagraph"/>
              <w:numPr>
                <w:ilvl w:val="0"/>
                <w:numId w:val="8"/>
              </w:numPr>
              <w:jc w:val="both"/>
              <w:rPr>
                <w:sz w:val="24"/>
                <w:szCs w:val="24"/>
              </w:rPr>
            </w:pPr>
            <w:r>
              <w:rPr>
                <w:sz w:val="24"/>
                <w:szCs w:val="24"/>
              </w:rPr>
              <w:t xml:space="preserve">This service </w:t>
            </w:r>
            <w:r w:rsidR="005552B8">
              <w:rPr>
                <w:sz w:val="24"/>
                <w:szCs w:val="24"/>
              </w:rPr>
              <w:t>can NOT</w:t>
            </w:r>
            <w:r>
              <w:rPr>
                <w:sz w:val="24"/>
                <w:szCs w:val="24"/>
              </w:rPr>
              <w:t xml:space="preserve"> prescribe</w:t>
            </w:r>
          </w:p>
          <w:p w14:paraId="2BB20E79" w14:textId="36AE4E9F" w:rsidR="005E09D9" w:rsidRDefault="005E09D9" w:rsidP="005E09D9">
            <w:pPr>
              <w:pStyle w:val="ListParagraph"/>
              <w:numPr>
                <w:ilvl w:val="0"/>
                <w:numId w:val="8"/>
              </w:numPr>
              <w:jc w:val="both"/>
              <w:rPr>
                <w:sz w:val="24"/>
                <w:szCs w:val="24"/>
              </w:rPr>
            </w:pPr>
            <w:r>
              <w:rPr>
                <w:sz w:val="24"/>
                <w:szCs w:val="24"/>
              </w:rPr>
              <w:t xml:space="preserve">Home visits are </w:t>
            </w:r>
            <w:r w:rsidR="005552B8">
              <w:rPr>
                <w:sz w:val="24"/>
                <w:szCs w:val="24"/>
              </w:rPr>
              <w:t>NOT</w:t>
            </w:r>
            <w:r>
              <w:rPr>
                <w:sz w:val="24"/>
                <w:szCs w:val="24"/>
              </w:rPr>
              <w:t xml:space="preserve"> available</w:t>
            </w:r>
          </w:p>
          <w:p w14:paraId="1E363163" w14:textId="355D3D7E" w:rsidR="005E09D9" w:rsidRDefault="005E09D9" w:rsidP="005E09D9">
            <w:pPr>
              <w:pStyle w:val="ListParagraph"/>
              <w:numPr>
                <w:ilvl w:val="0"/>
                <w:numId w:val="8"/>
              </w:numPr>
              <w:jc w:val="both"/>
              <w:rPr>
                <w:sz w:val="24"/>
                <w:szCs w:val="24"/>
              </w:rPr>
            </w:pPr>
            <w:r>
              <w:rPr>
                <w:sz w:val="24"/>
                <w:szCs w:val="24"/>
              </w:rPr>
              <w:t xml:space="preserve">Self-help information available on: yourphysio.org.uk and chcpmsk.org.uk </w:t>
            </w:r>
          </w:p>
          <w:p w14:paraId="21CE59EF" w14:textId="683E48A4" w:rsidR="005E09D9" w:rsidRDefault="005E09D9" w:rsidP="005E09D9">
            <w:pPr>
              <w:pStyle w:val="ListParagraph"/>
              <w:numPr>
                <w:ilvl w:val="0"/>
                <w:numId w:val="8"/>
              </w:numPr>
              <w:jc w:val="both"/>
              <w:rPr>
                <w:sz w:val="24"/>
                <w:szCs w:val="24"/>
              </w:rPr>
            </w:pPr>
            <w:r>
              <w:rPr>
                <w:sz w:val="24"/>
                <w:szCs w:val="24"/>
              </w:rPr>
              <w:t>Self-referral via online referral form: yourphysio.org.uk/refer-yourself</w:t>
            </w:r>
          </w:p>
          <w:p w14:paraId="4593C9CC" w14:textId="77777777" w:rsidR="005E09D9" w:rsidRDefault="005E09D9" w:rsidP="005E09D9">
            <w:pPr>
              <w:pStyle w:val="ListParagraph"/>
              <w:numPr>
                <w:ilvl w:val="0"/>
                <w:numId w:val="8"/>
              </w:numPr>
              <w:jc w:val="both"/>
              <w:rPr>
                <w:sz w:val="24"/>
                <w:szCs w:val="24"/>
              </w:rPr>
            </w:pPr>
            <w:r>
              <w:rPr>
                <w:sz w:val="24"/>
                <w:szCs w:val="24"/>
              </w:rPr>
              <w:t>Self-referral via telephone: Physio Direct 01377208300</w:t>
            </w:r>
          </w:p>
          <w:p w14:paraId="240F0FE4" w14:textId="77777777" w:rsidR="005E09D9" w:rsidRDefault="005E09D9" w:rsidP="005E09D9">
            <w:pPr>
              <w:pStyle w:val="ListParagraph"/>
              <w:numPr>
                <w:ilvl w:val="0"/>
                <w:numId w:val="8"/>
              </w:numPr>
              <w:jc w:val="both"/>
              <w:rPr>
                <w:sz w:val="24"/>
                <w:szCs w:val="24"/>
              </w:rPr>
            </w:pPr>
            <w:r>
              <w:rPr>
                <w:sz w:val="24"/>
                <w:szCs w:val="24"/>
              </w:rPr>
              <w:t xml:space="preserve">Appointment with MSK Practitioner </w:t>
            </w:r>
            <w:r w:rsidR="005552B8">
              <w:rPr>
                <w:sz w:val="24"/>
                <w:szCs w:val="24"/>
              </w:rPr>
              <w:t>in GP Practice if available</w:t>
            </w:r>
          </w:p>
          <w:p w14:paraId="199BDECC" w14:textId="25C1F72C" w:rsidR="005552B8" w:rsidRPr="005552B8" w:rsidRDefault="005552B8" w:rsidP="005552B8">
            <w:pPr>
              <w:pStyle w:val="ListParagraph"/>
              <w:numPr>
                <w:ilvl w:val="0"/>
                <w:numId w:val="8"/>
              </w:numPr>
              <w:jc w:val="both"/>
              <w:rPr>
                <w:sz w:val="24"/>
                <w:szCs w:val="24"/>
              </w:rPr>
            </w:pPr>
            <w:r>
              <w:rPr>
                <w:sz w:val="24"/>
                <w:szCs w:val="24"/>
              </w:rPr>
              <w:t>If patient is having difficulty managing their pain, consider signposting to pharmacy as well as MSK physiotherapy</w:t>
            </w:r>
          </w:p>
        </w:tc>
      </w:tr>
    </w:tbl>
    <w:p w14:paraId="66A862DB" w14:textId="77777777" w:rsidR="00633D9E" w:rsidRDefault="00633D9E" w:rsidP="00633D9E">
      <w:pPr>
        <w:rPr>
          <w:sz w:val="28"/>
          <w:szCs w:val="28"/>
          <w:u w:val="single"/>
        </w:rPr>
      </w:pPr>
    </w:p>
    <w:p w14:paraId="71E85F7F" w14:textId="1928F5D6" w:rsidR="00CA67C6" w:rsidRPr="004F3FE2" w:rsidRDefault="00B26CBA" w:rsidP="00B26CBA">
      <w:pPr>
        <w:jc w:val="center"/>
        <w:rPr>
          <w:color w:val="F79646" w:themeColor="accent6"/>
          <w:sz w:val="28"/>
          <w:szCs w:val="28"/>
        </w:rPr>
      </w:pPr>
      <w:r w:rsidRPr="004F3FE2">
        <w:rPr>
          <w:color w:val="F79646" w:themeColor="accent6"/>
          <w:sz w:val="28"/>
          <w:szCs w:val="28"/>
        </w:rPr>
        <w:t xml:space="preserve">*If in doubt- speak to your duty </w:t>
      </w:r>
      <w:r w:rsidR="00240BC2" w:rsidRPr="004F3FE2">
        <w:rPr>
          <w:color w:val="F79646" w:themeColor="accent6"/>
          <w:sz w:val="28"/>
          <w:szCs w:val="28"/>
        </w:rPr>
        <w:t>clinician</w:t>
      </w:r>
      <w:r w:rsidRPr="004F3FE2">
        <w:rPr>
          <w:color w:val="F79646" w:themeColor="accent6"/>
          <w:sz w:val="28"/>
          <w:szCs w:val="28"/>
        </w:rPr>
        <w:t>/team*</w:t>
      </w:r>
    </w:p>
    <w:p w14:paraId="48284B52" w14:textId="4CDE67DF" w:rsidR="00751513" w:rsidRDefault="00751513">
      <w:pPr>
        <w:rPr>
          <w:color w:val="00B050"/>
          <w:sz w:val="28"/>
          <w:szCs w:val="28"/>
        </w:rPr>
      </w:pPr>
      <w:r>
        <w:rPr>
          <w:color w:val="00B050"/>
          <w:sz w:val="28"/>
          <w:szCs w:val="28"/>
        </w:rPr>
        <w:br w:type="page"/>
      </w:r>
    </w:p>
    <w:p w14:paraId="10C5F33E" w14:textId="77777777" w:rsidR="0001782E" w:rsidRPr="004F3FE2" w:rsidRDefault="0001782E" w:rsidP="0001782E">
      <w:pPr>
        <w:jc w:val="center"/>
        <w:rPr>
          <w:color w:val="F79646" w:themeColor="accent6"/>
          <w:sz w:val="32"/>
          <w:szCs w:val="32"/>
        </w:rPr>
      </w:pPr>
      <w:r w:rsidRPr="004F3FE2">
        <w:rPr>
          <w:color w:val="F79646" w:themeColor="accent6"/>
          <w:sz w:val="32"/>
          <w:szCs w:val="32"/>
        </w:rPr>
        <w:lastRenderedPageBreak/>
        <w:t>CARE NAVIGATION TO NON-GP SERVICES</w:t>
      </w:r>
    </w:p>
    <w:p w14:paraId="15113B30" w14:textId="2493A217" w:rsidR="0001782E" w:rsidRPr="004F3FE2" w:rsidRDefault="0001782E" w:rsidP="0001782E">
      <w:pPr>
        <w:rPr>
          <w:color w:val="F79646" w:themeColor="accent6"/>
          <w:sz w:val="28"/>
          <w:szCs w:val="28"/>
          <w:u w:val="single"/>
        </w:rPr>
      </w:pPr>
      <w:r w:rsidRPr="004F3FE2">
        <w:rPr>
          <w:color w:val="F79646" w:themeColor="accent6"/>
          <w:sz w:val="28"/>
          <w:szCs w:val="28"/>
          <w:u w:val="single"/>
        </w:rPr>
        <w:t xml:space="preserve">Minor Ailment Scheme </w:t>
      </w:r>
      <w:r w:rsidR="003C3F85" w:rsidRPr="004F3FE2">
        <w:rPr>
          <w:color w:val="F79646" w:themeColor="accent6"/>
          <w:sz w:val="28"/>
          <w:szCs w:val="28"/>
          <w:u w:val="single"/>
        </w:rPr>
        <w:t xml:space="preserve">and </w:t>
      </w:r>
      <w:r w:rsidRPr="004F3FE2">
        <w:rPr>
          <w:color w:val="F79646" w:themeColor="accent6"/>
          <w:sz w:val="28"/>
          <w:szCs w:val="28"/>
          <w:u w:val="single"/>
        </w:rPr>
        <w:t>Community Pharmacist</w:t>
      </w:r>
    </w:p>
    <w:tbl>
      <w:tblPr>
        <w:tblStyle w:val="TableGrid"/>
        <w:tblW w:w="0" w:type="auto"/>
        <w:tblLook w:val="04A0" w:firstRow="1" w:lastRow="0" w:firstColumn="1" w:lastColumn="0" w:noHBand="0" w:noVBand="1"/>
      </w:tblPr>
      <w:tblGrid>
        <w:gridCol w:w="5524"/>
        <w:gridCol w:w="3492"/>
      </w:tblGrid>
      <w:tr w:rsidR="004B2CF5" w14:paraId="692B83E9" w14:textId="77777777" w:rsidTr="00DE7AA9">
        <w:tc>
          <w:tcPr>
            <w:tcW w:w="9016" w:type="dxa"/>
            <w:gridSpan w:val="2"/>
          </w:tcPr>
          <w:p w14:paraId="73270E0A" w14:textId="6DCD4E6B" w:rsidR="004B2CF5" w:rsidRPr="004A324F" w:rsidRDefault="004B2CF5" w:rsidP="00582427">
            <w:pPr>
              <w:jc w:val="both"/>
              <w:rPr>
                <w:sz w:val="24"/>
                <w:szCs w:val="24"/>
              </w:rPr>
            </w:pPr>
            <w:r w:rsidRPr="004A324F">
              <w:rPr>
                <w:sz w:val="24"/>
                <w:szCs w:val="24"/>
              </w:rPr>
              <w:t>Inclusion Criteria</w:t>
            </w:r>
            <w:r w:rsidR="000562BC">
              <w:rPr>
                <w:sz w:val="24"/>
                <w:szCs w:val="24"/>
              </w:rPr>
              <w:t xml:space="preserve"> for Minor Ailment Scheme</w:t>
            </w:r>
            <w:r w:rsidRPr="004A324F">
              <w:rPr>
                <w:sz w:val="24"/>
                <w:szCs w:val="24"/>
              </w:rPr>
              <w:t>:</w:t>
            </w:r>
          </w:p>
          <w:p w14:paraId="60BF65F1" w14:textId="77777777" w:rsidR="004B2CF5" w:rsidRDefault="004B2CF5" w:rsidP="004B2CF5">
            <w:pPr>
              <w:pStyle w:val="ListParagraph"/>
              <w:numPr>
                <w:ilvl w:val="0"/>
                <w:numId w:val="5"/>
              </w:numPr>
              <w:jc w:val="both"/>
              <w:rPr>
                <w:sz w:val="24"/>
                <w:szCs w:val="24"/>
              </w:rPr>
            </w:pPr>
            <w:r>
              <w:rPr>
                <w:sz w:val="24"/>
                <w:szCs w:val="24"/>
              </w:rPr>
              <w:t>Registered with an East Riding of Yorkshire GP</w:t>
            </w:r>
          </w:p>
          <w:p w14:paraId="65BEF0DF" w14:textId="0BD40B3A" w:rsidR="004B2CF5" w:rsidRPr="004B2CF5" w:rsidRDefault="004B2CF5" w:rsidP="004B2CF5">
            <w:pPr>
              <w:pStyle w:val="ListParagraph"/>
              <w:numPr>
                <w:ilvl w:val="0"/>
                <w:numId w:val="5"/>
              </w:numPr>
              <w:jc w:val="both"/>
              <w:rPr>
                <w:sz w:val="24"/>
                <w:szCs w:val="24"/>
              </w:rPr>
            </w:pPr>
            <w:r w:rsidRPr="004B2CF5">
              <w:rPr>
                <w:sz w:val="24"/>
                <w:szCs w:val="24"/>
              </w:rPr>
              <w:t>Exempt from prescription charges</w:t>
            </w:r>
          </w:p>
        </w:tc>
      </w:tr>
      <w:tr w:rsidR="004B2CF5" w14:paraId="479E81E3" w14:textId="77777777" w:rsidTr="00582427">
        <w:tc>
          <w:tcPr>
            <w:tcW w:w="5524" w:type="dxa"/>
          </w:tcPr>
          <w:p w14:paraId="161DFDBB" w14:textId="1063CF97" w:rsidR="004B2CF5" w:rsidRPr="004B2CF5" w:rsidRDefault="004B2CF5" w:rsidP="004B2CF5">
            <w:pPr>
              <w:pStyle w:val="ListParagraph"/>
              <w:numPr>
                <w:ilvl w:val="0"/>
                <w:numId w:val="9"/>
              </w:numPr>
              <w:jc w:val="both"/>
              <w:rPr>
                <w:sz w:val="24"/>
                <w:szCs w:val="24"/>
              </w:rPr>
            </w:pPr>
            <w:r>
              <w:rPr>
                <w:sz w:val="24"/>
                <w:szCs w:val="24"/>
              </w:rPr>
              <w:t>Constipation</w:t>
            </w:r>
          </w:p>
        </w:tc>
        <w:tc>
          <w:tcPr>
            <w:tcW w:w="3492" w:type="dxa"/>
          </w:tcPr>
          <w:p w14:paraId="179B9B38" w14:textId="6A4FDF45" w:rsidR="004B2CF5" w:rsidRDefault="004B2CF5" w:rsidP="00582427">
            <w:pPr>
              <w:rPr>
                <w:sz w:val="24"/>
                <w:szCs w:val="24"/>
              </w:rPr>
            </w:pPr>
            <w:r>
              <w:rPr>
                <w:sz w:val="24"/>
                <w:szCs w:val="24"/>
              </w:rPr>
              <w:t>A</w:t>
            </w:r>
            <w:r w:rsidR="00593B19">
              <w:rPr>
                <w:sz w:val="24"/>
                <w:szCs w:val="24"/>
              </w:rPr>
              <w:t>ge 16 years and above</w:t>
            </w:r>
          </w:p>
        </w:tc>
      </w:tr>
      <w:tr w:rsidR="004B2CF5" w14:paraId="1AA593BC" w14:textId="77777777" w:rsidTr="00582427">
        <w:tc>
          <w:tcPr>
            <w:tcW w:w="5524" w:type="dxa"/>
          </w:tcPr>
          <w:p w14:paraId="045BEAC5" w14:textId="212549AF" w:rsidR="004B2CF5" w:rsidRDefault="004B2CF5" w:rsidP="004B2CF5">
            <w:pPr>
              <w:pStyle w:val="ListParagraph"/>
              <w:numPr>
                <w:ilvl w:val="0"/>
                <w:numId w:val="9"/>
              </w:numPr>
              <w:jc w:val="both"/>
              <w:rPr>
                <w:sz w:val="24"/>
                <w:szCs w:val="24"/>
              </w:rPr>
            </w:pPr>
            <w:r>
              <w:rPr>
                <w:sz w:val="24"/>
                <w:szCs w:val="24"/>
              </w:rPr>
              <w:t>Diarrhoea</w:t>
            </w:r>
          </w:p>
        </w:tc>
        <w:tc>
          <w:tcPr>
            <w:tcW w:w="3492" w:type="dxa"/>
          </w:tcPr>
          <w:p w14:paraId="554A3379" w14:textId="76461A20" w:rsidR="004B2CF5" w:rsidRDefault="004B2CF5" w:rsidP="00582427">
            <w:pPr>
              <w:rPr>
                <w:sz w:val="24"/>
                <w:szCs w:val="24"/>
              </w:rPr>
            </w:pPr>
            <w:r>
              <w:rPr>
                <w:sz w:val="24"/>
                <w:szCs w:val="24"/>
              </w:rPr>
              <w:t>Age 1 year and above</w:t>
            </w:r>
          </w:p>
        </w:tc>
      </w:tr>
      <w:tr w:rsidR="004B2CF5" w14:paraId="67C51A1A" w14:textId="77777777" w:rsidTr="00582427">
        <w:tc>
          <w:tcPr>
            <w:tcW w:w="5524" w:type="dxa"/>
          </w:tcPr>
          <w:p w14:paraId="6F00E41C" w14:textId="515BA1FD" w:rsidR="004B2CF5" w:rsidRDefault="004B2CF5" w:rsidP="004B2CF5">
            <w:pPr>
              <w:pStyle w:val="ListParagraph"/>
              <w:numPr>
                <w:ilvl w:val="0"/>
                <w:numId w:val="9"/>
              </w:numPr>
              <w:jc w:val="both"/>
              <w:rPr>
                <w:sz w:val="24"/>
                <w:szCs w:val="24"/>
              </w:rPr>
            </w:pPr>
            <w:r>
              <w:rPr>
                <w:sz w:val="24"/>
                <w:szCs w:val="24"/>
              </w:rPr>
              <w:t>Ear wax issues</w:t>
            </w:r>
            <w:r w:rsidR="00775D01">
              <w:rPr>
                <w:sz w:val="24"/>
                <w:szCs w:val="24"/>
              </w:rPr>
              <w:t>, blocked ear, hearing problems</w:t>
            </w:r>
          </w:p>
        </w:tc>
        <w:tc>
          <w:tcPr>
            <w:tcW w:w="3492" w:type="dxa"/>
          </w:tcPr>
          <w:p w14:paraId="103BF8D1" w14:textId="324708AF" w:rsidR="004B2CF5" w:rsidRDefault="00AA4A65" w:rsidP="00582427">
            <w:pPr>
              <w:rPr>
                <w:sz w:val="24"/>
                <w:szCs w:val="24"/>
              </w:rPr>
            </w:pPr>
            <w:r>
              <w:rPr>
                <w:sz w:val="24"/>
                <w:szCs w:val="24"/>
              </w:rPr>
              <w:t>Ex</w:t>
            </w:r>
            <w:r w:rsidR="00C75FC9">
              <w:rPr>
                <w:sz w:val="24"/>
                <w:szCs w:val="24"/>
              </w:rPr>
              <w:t>clusion: ear pain or discharge</w:t>
            </w:r>
            <w:r w:rsidR="003B2D92">
              <w:rPr>
                <w:sz w:val="24"/>
                <w:szCs w:val="24"/>
              </w:rPr>
              <w:t xml:space="preserve"> which is more suggestive of infection</w:t>
            </w:r>
          </w:p>
        </w:tc>
      </w:tr>
      <w:tr w:rsidR="004B2CF5" w14:paraId="61DE517A" w14:textId="77777777" w:rsidTr="00582427">
        <w:tc>
          <w:tcPr>
            <w:tcW w:w="5524" w:type="dxa"/>
          </w:tcPr>
          <w:p w14:paraId="5AC67DB0" w14:textId="7FEF4531" w:rsidR="004B2CF5" w:rsidRDefault="004B2CF5" w:rsidP="004B2CF5">
            <w:pPr>
              <w:pStyle w:val="ListParagraph"/>
              <w:numPr>
                <w:ilvl w:val="0"/>
                <w:numId w:val="9"/>
              </w:numPr>
              <w:jc w:val="both"/>
              <w:rPr>
                <w:sz w:val="24"/>
                <w:szCs w:val="24"/>
              </w:rPr>
            </w:pPr>
            <w:r>
              <w:rPr>
                <w:sz w:val="24"/>
                <w:szCs w:val="24"/>
              </w:rPr>
              <w:t xml:space="preserve">Conjunctivitis (red, </w:t>
            </w:r>
            <w:r w:rsidR="003B2D92">
              <w:rPr>
                <w:sz w:val="24"/>
                <w:szCs w:val="24"/>
              </w:rPr>
              <w:t xml:space="preserve">watery, irritable, sticky, </w:t>
            </w:r>
            <w:r>
              <w:rPr>
                <w:sz w:val="24"/>
                <w:szCs w:val="24"/>
              </w:rPr>
              <w:t>discharg</w:t>
            </w:r>
            <w:r w:rsidR="00775D01">
              <w:rPr>
                <w:sz w:val="24"/>
                <w:szCs w:val="24"/>
              </w:rPr>
              <w:t>ing eyes</w:t>
            </w:r>
            <w:r>
              <w:rPr>
                <w:sz w:val="24"/>
                <w:szCs w:val="24"/>
              </w:rPr>
              <w:t>)</w:t>
            </w:r>
          </w:p>
        </w:tc>
        <w:tc>
          <w:tcPr>
            <w:tcW w:w="3492" w:type="dxa"/>
          </w:tcPr>
          <w:p w14:paraId="5DC8F701" w14:textId="77777777" w:rsidR="004B2CF5" w:rsidRDefault="00AA4A65" w:rsidP="00582427">
            <w:pPr>
              <w:rPr>
                <w:sz w:val="24"/>
                <w:szCs w:val="24"/>
              </w:rPr>
            </w:pPr>
            <w:r>
              <w:rPr>
                <w:sz w:val="24"/>
                <w:szCs w:val="24"/>
              </w:rPr>
              <w:t>Age 2 years and above</w:t>
            </w:r>
          </w:p>
          <w:p w14:paraId="0BD0BC8E" w14:textId="381CC272" w:rsidR="00AA4A65" w:rsidRDefault="00AA4A65" w:rsidP="00582427">
            <w:pPr>
              <w:rPr>
                <w:sz w:val="24"/>
                <w:szCs w:val="24"/>
              </w:rPr>
            </w:pPr>
            <w:r>
              <w:rPr>
                <w:sz w:val="24"/>
                <w:szCs w:val="24"/>
              </w:rPr>
              <w:t>Exclu</w:t>
            </w:r>
            <w:r w:rsidR="00C75FC9">
              <w:rPr>
                <w:sz w:val="24"/>
                <w:szCs w:val="24"/>
              </w:rPr>
              <w:t>sion:</w:t>
            </w:r>
            <w:r>
              <w:rPr>
                <w:sz w:val="24"/>
                <w:szCs w:val="24"/>
              </w:rPr>
              <w:t xml:space="preserve"> pregn</w:t>
            </w:r>
            <w:r w:rsidR="00C75FC9">
              <w:rPr>
                <w:sz w:val="24"/>
                <w:szCs w:val="24"/>
              </w:rPr>
              <w:t>ancy</w:t>
            </w:r>
          </w:p>
        </w:tc>
      </w:tr>
      <w:tr w:rsidR="003B2D92" w14:paraId="4017952A" w14:textId="77777777" w:rsidTr="00582427">
        <w:tc>
          <w:tcPr>
            <w:tcW w:w="5524" w:type="dxa"/>
          </w:tcPr>
          <w:p w14:paraId="269DF978" w14:textId="107D9686" w:rsidR="003B2D92" w:rsidRDefault="003B2D92" w:rsidP="004B2CF5">
            <w:pPr>
              <w:pStyle w:val="ListParagraph"/>
              <w:numPr>
                <w:ilvl w:val="0"/>
                <w:numId w:val="9"/>
              </w:numPr>
              <w:jc w:val="both"/>
              <w:rPr>
                <w:sz w:val="24"/>
                <w:szCs w:val="24"/>
              </w:rPr>
            </w:pPr>
            <w:r>
              <w:rPr>
                <w:sz w:val="24"/>
                <w:szCs w:val="24"/>
              </w:rPr>
              <w:t xml:space="preserve">Eyelid </w:t>
            </w:r>
            <w:r w:rsidR="007A09EE">
              <w:rPr>
                <w:sz w:val="24"/>
                <w:szCs w:val="24"/>
              </w:rPr>
              <w:t>p</w:t>
            </w:r>
            <w:r>
              <w:rPr>
                <w:sz w:val="24"/>
                <w:szCs w:val="24"/>
              </w:rPr>
              <w:t>roblems</w:t>
            </w:r>
          </w:p>
        </w:tc>
        <w:tc>
          <w:tcPr>
            <w:tcW w:w="3492" w:type="dxa"/>
          </w:tcPr>
          <w:p w14:paraId="15783861" w14:textId="0B318DC5" w:rsidR="003B2D92" w:rsidRDefault="003B2D92" w:rsidP="00582427">
            <w:pPr>
              <w:rPr>
                <w:sz w:val="24"/>
                <w:szCs w:val="24"/>
              </w:rPr>
            </w:pPr>
            <w:r>
              <w:rPr>
                <w:sz w:val="24"/>
                <w:szCs w:val="24"/>
              </w:rPr>
              <w:t>Age 2 years and above</w:t>
            </w:r>
          </w:p>
        </w:tc>
      </w:tr>
      <w:tr w:rsidR="004B2CF5" w14:paraId="60BCB2AE" w14:textId="77777777" w:rsidTr="00582427">
        <w:tc>
          <w:tcPr>
            <w:tcW w:w="5524" w:type="dxa"/>
          </w:tcPr>
          <w:p w14:paraId="03A8AB1A" w14:textId="05800833" w:rsidR="004B2CF5" w:rsidRDefault="00F5296D" w:rsidP="004B2CF5">
            <w:pPr>
              <w:pStyle w:val="ListParagraph"/>
              <w:numPr>
                <w:ilvl w:val="0"/>
                <w:numId w:val="9"/>
              </w:numPr>
              <w:jc w:val="both"/>
              <w:rPr>
                <w:sz w:val="24"/>
                <w:szCs w:val="24"/>
              </w:rPr>
            </w:pPr>
            <w:r>
              <w:rPr>
                <w:sz w:val="24"/>
                <w:szCs w:val="24"/>
              </w:rPr>
              <w:t>Dry eyes</w:t>
            </w:r>
          </w:p>
        </w:tc>
        <w:tc>
          <w:tcPr>
            <w:tcW w:w="3492" w:type="dxa"/>
          </w:tcPr>
          <w:p w14:paraId="78B8B31F" w14:textId="09BE3805" w:rsidR="004B2CF5" w:rsidRDefault="00F5296D" w:rsidP="00582427">
            <w:pPr>
              <w:rPr>
                <w:sz w:val="24"/>
                <w:szCs w:val="24"/>
              </w:rPr>
            </w:pPr>
            <w:r>
              <w:rPr>
                <w:sz w:val="24"/>
                <w:szCs w:val="24"/>
              </w:rPr>
              <w:t>Age 10 years and above</w:t>
            </w:r>
          </w:p>
        </w:tc>
      </w:tr>
      <w:tr w:rsidR="004B2CF5" w14:paraId="70FA6324" w14:textId="77777777" w:rsidTr="00582427">
        <w:tc>
          <w:tcPr>
            <w:tcW w:w="5524" w:type="dxa"/>
          </w:tcPr>
          <w:p w14:paraId="48F96689" w14:textId="5BDE8341" w:rsidR="004B2CF5" w:rsidRDefault="00DF19B5" w:rsidP="004B2CF5">
            <w:pPr>
              <w:pStyle w:val="ListParagraph"/>
              <w:numPr>
                <w:ilvl w:val="0"/>
                <w:numId w:val="9"/>
              </w:numPr>
              <w:jc w:val="both"/>
              <w:rPr>
                <w:sz w:val="24"/>
                <w:szCs w:val="24"/>
              </w:rPr>
            </w:pPr>
            <w:r>
              <w:rPr>
                <w:sz w:val="24"/>
                <w:szCs w:val="24"/>
              </w:rPr>
              <w:t>Hay fever (watery eyes, sneezing)</w:t>
            </w:r>
          </w:p>
        </w:tc>
        <w:tc>
          <w:tcPr>
            <w:tcW w:w="3492" w:type="dxa"/>
          </w:tcPr>
          <w:p w14:paraId="22DF70E2" w14:textId="4C013422" w:rsidR="004B2CF5" w:rsidRDefault="00DF19B5" w:rsidP="00582427">
            <w:pPr>
              <w:rPr>
                <w:sz w:val="24"/>
                <w:szCs w:val="24"/>
              </w:rPr>
            </w:pPr>
            <w:r>
              <w:rPr>
                <w:sz w:val="24"/>
                <w:szCs w:val="24"/>
              </w:rPr>
              <w:t>Age 1 year and above</w:t>
            </w:r>
          </w:p>
        </w:tc>
      </w:tr>
      <w:tr w:rsidR="004B2CF5" w14:paraId="1D591184" w14:textId="77777777" w:rsidTr="00582427">
        <w:tc>
          <w:tcPr>
            <w:tcW w:w="5524" w:type="dxa"/>
          </w:tcPr>
          <w:p w14:paraId="50DA3E12" w14:textId="2E694F66" w:rsidR="004B2CF5" w:rsidRDefault="00DF19B5" w:rsidP="004B2CF5">
            <w:pPr>
              <w:pStyle w:val="ListParagraph"/>
              <w:numPr>
                <w:ilvl w:val="0"/>
                <w:numId w:val="9"/>
              </w:numPr>
              <w:jc w:val="both"/>
              <w:rPr>
                <w:sz w:val="24"/>
                <w:szCs w:val="24"/>
              </w:rPr>
            </w:pPr>
            <w:r>
              <w:rPr>
                <w:sz w:val="24"/>
                <w:szCs w:val="24"/>
              </w:rPr>
              <w:t>Athlete’s Foot (itching, flaking, soggy, cracked, red, inflamed peeling skin between toes)</w:t>
            </w:r>
          </w:p>
        </w:tc>
        <w:tc>
          <w:tcPr>
            <w:tcW w:w="3492" w:type="dxa"/>
          </w:tcPr>
          <w:p w14:paraId="5F8C1D9E" w14:textId="00162C4B" w:rsidR="004B2CF5" w:rsidRDefault="00DF19B5" w:rsidP="00582427">
            <w:pPr>
              <w:rPr>
                <w:sz w:val="24"/>
                <w:szCs w:val="24"/>
              </w:rPr>
            </w:pPr>
            <w:r>
              <w:rPr>
                <w:sz w:val="24"/>
                <w:szCs w:val="24"/>
              </w:rPr>
              <w:t>Exclusion: Diabetic and immunocompromised patients</w:t>
            </w:r>
          </w:p>
        </w:tc>
      </w:tr>
      <w:tr w:rsidR="00DF19B5" w14:paraId="5DE90C64" w14:textId="77777777" w:rsidTr="00582427">
        <w:tc>
          <w:tcPr>
            <w:tcW w:w="5524" w:type="dxa"/>
          </w:tcPr>
          <w:p w14:paraId="2BB2DBEB" w14:textId="64B4BCA1" w:rsidR="00DF19B5" w:rsidRDefault="00B37C97" w:rsidP="004B2CF5">
            <w:pPr>
              <w:pStyle w:val="ListParagraph"/>
              <w:numPr>
                <w:ilvl w:val="0"/>
                <w:numId w:val="9"/>
              </w:numPr>
              <w:jc w:val="both"/>
              <w:rPr>
                <w:sz w:val="24"/>
                <w:szCs w:val="24"/>
              </w:rPr>
            </w:pPr>
            <w:r>
              <w:rPr>
                <w:sz w:val="24"/>
                <w:szCs w:val="24"/>
              </w:rPr>
              <w:t>Verrucae</w:t>
            </w:r>
            <w:r w:rsidR="00F8303E">
              <w:rPr>
                <w:sz w:val="24"/>
                <w:szCs w:val="24"/>
              </w:rPr>
              <w:t xml:space="preserve"> and Warts</w:t>
            </w:r>
          </w:p>
        </w:tc>
        <w:tc>
          <w:tcPr>
            <w:tcW w:w="3492" w:type="dxa"/>
          </w:tcPr>
          <w:p w14:paraId="3454A54D" w14:textId="77777777" w:rsidR="00DF19B5" w:rsidRDefault="00B37C97" w:rsidP="00582427">
            <w:pPr>
              <w:rPr>
                <w:sz w:val="24"/>
                <w:szCs w:val="24"/>
              </w:rPr>
            </w:pPr>
            <w:r>
              <w:rPr>
                <w:sz w:val="24"/>
                <w:szCs w:val="24"/>
              </w:rPr>
              <w:t>Any age</w:t>
            </w:r>
          </w:p>
          <w:p w14:paraId="07AB9E6A" w14:textId="045740AA" w:rsidR="00F8303E" w:rsidRDefault="00F8303E" w:rsidP="00582427">
            <w:pPr>
              <w:rPr>
                <w:sz w:val="24"/>
                <w:szCs w:val="24"/>
              </w:rPr>
            </w:pPr>
            <w:r>
              <w:rPr>
                <w:sz w:val="24"/>
                <w:szCs w:val="24"/>
              </w:rPr>
              <w:t>Exclusion: if on face, anogenital area, or over large area</w:t>
            </w:r>
          </w:p>
        </w:tc>
      </w:tr>
      <w:tr w:rsidR="00DF19B5" w14:paraId="17DD89D1" w14:textId="77777777" w:rsidTr="00582427">
        <w:tc>
          <w:tcPr>
            <w:tcW w:w="5524" w:type="dxa"/>
          </w:tcPr>
          <w:p w14:paraId="0393A3EF" w14:textId="2DF64393" w:rsidR="00DF19B5" w:rsidRDefault="00B37C97" w:rsidP="004B2CF5">
            <w:pPr>
              <w:pStyle w:val="ListParagraph"/>
              <w:numPr>
                <w:ilvl w:val="0"/>
                <w:numId w:val="9"/>
              </w:numPr>
              <w:jc w:val="both"/>
              <w:rPr>
                <w:sz w:val="24"/>
                <w:szCs w:val="24"/>
              </w:rPr>
            </w:pPr>
            <w:r>
              <w:rPr>
                <w:sz w:val="24"/>
                <w:szCs w:val="24"/>
              </w:rPr>
              <w:t>Haemorrhoids/Piles (which has previously been diagnosed by a clinician)</w:t>
            </w:r>
          </w:p>
        </w:tc>
        <w:tc>
          <w:tcPr>
            <w:tcW w:w="3492" w:type="dxa"/>
          </w:tcPr>
          <w:p w14:paraId="298E2365" w14:textId="77777777" w:rsidR="00DF19B5" w:rsidRDefault="00B37C97" w:rsidP="00582427">
            <w:pPr>
              <w:rPr>
                <w:sz w:val="24"/>
                <w:szCs w:val="24"/>
              </w:rPr>
            </w:pPr>
            <w:r>
              <w:rPr>
                <w:sz w:val="24"/>
                <w:szCs w:val="24"/>
              </w:rPr>
              <w:t>Age 18 years and above</w:t>
            </w:r>
          </w:p>
          <w:p w14:paraId="5204A93E" w14:textId="119B88AD" w:rsidR="00B37C97" w:rsidRDefault="00B37C97" w:rsidP="00582427">
            <w:pPr>
              <w:rPr>
                <w:sz w:val="24"/>
                <w:szCs w:val="24"/>
              </w:rPr>
            </w:pPr>
            <w:r>
              <w:rPr>
                <w:sz w:val="24"/>
                <w:szCs w:val="24"/>
              </w:rPr>
              <w:t>Exclusion: pregnancy</w:t>
            </w:r>
          </w:p>
        </w:tc>
      </w:tr>
      <w:tr w:rsidR="00DF19B5" w14:paraId="52EFFD8A" w14:textId="77777777" w:rsidTr="00582427">
        <w:tc>
          <w:tcPr>
            <w:tcW w:w="5524" w:type="dxa"/>
          </w:tcPr>
          <w:p w14:paraId="084273A3" w14:textId="3C975938" w:rsidR="00DF19B5" w:rsidRDefault="00B37C97" w:rsidP="004B2CF5">
            <w:pPr>
              <w:pStyle w:val="ListParagraph"/>
              <w:numPr>
                <w:ilvl w:val="0"/>
                <w:numId w:val="9"/>
              </w:numPr>
              <w:jc w:val="both"/>
              <w:rPr>
                <w:sz w:val="24"/>
                <w:szCs w:val="24"/>
              </w:rPr>
            </w:pPr>
            <w:r>
              <w:rPr>
                <w:sz w:val="24"/>
                <w:szCs w:val="24"/>
              </w:rPr>
              <w:t>Nappy rash</w:t>
            </w:r>
          </w:p>
        </w:tc>
        <w:tc>
          <w:tcPr>
            <w:tcW w:w="3492" w:type="dxa"/>
          </w:tcPr>
          <w:p w14:paraId="785AEAD6" w14:textId="6544EDA6" w:rsidR="00DF19B5" w:rsidRDefault="00B37C97" w:rsidP="00582427">
            <w:pPr>
              <w:rPr>
                <w:sz w:val="24"/>
                <w:szCs w:val="24"/>
              </w:rPr>
            </w:pPr>
            <w:r>
              <w:rPr>
                <w:sz w:val="24"/>
                <w:szCs w:val="24"/>
              </w:rPr>
              <w:t>Exclusion: infected skin/complications</w:t>
            </w:r>
          </w:p>
        </w:tc>
      </w:tr>
      <w:tr w:rsidR="00AB5425" w14:paraId="7CCFA7D2" w14:textId="77777777" w:rsidTr="00582427">
        <w:tc>
          <w:tcPr>
            <w:tcW w:w="5524" w:type="dxa"/>
          </w:tcPr>
          <w:p w14:paraId="135A9861" w14:textId="6A8C07A4" w:rsidR="00AB5425" w:rsidRDefault="006C1DF2" w:rsidP="004B2CF5">
            <w:pPr>
              <w:pStyle w:val="ListParagraph"/>
              <w:numPr>
                <w:ilvl w:val="0"/>
                <w:numId w:val="9"/>
              </w:numPr>
              <w:jc w:val="both"/>
              <w:rPr>
                <w:sz w:val="24"/>
                <w:szCs w:val="24"/>
              </w:rPr>
            </w:pPr>
            <w:r>
              <w:rPr>
                <w:sz w:val="24"/>
                <w:szCs w:val="24"/>
              </w:rPr>
              <w:t>Threadworms</w:t>
            </w:r>
          </w:p>
        </w:tc>
        <w:tc>
          <w:tcPr>
            <w:tcW w:w="3492" w:type="dxa"/>
          </w:tcPr>
          <w:p w14:paraId="5913826F" w14:textId="77777777" w:rsidR="00AB5425" w:rsidRDefault="006C1DF2" w:rsidP="00582427">
            <w:pPr>
              <w:rPr>
                <w:sz w:val="24"/>
                <w:szCs w:val="24"/>
              </w:rPr>
            </w:pPr>
            <w:r>
              <w:rPr>
                <w:sz w:val="24"/>
                <w:szCs w:val="24"/>
              </w:rPr>
              <w:t>Age 2 years and above</w:t>
            </w:r>
          </w:p>
          <w:p w14:paraId="15947EC2" w14:textId="6DE71219" w:rsidR="006C1DF2" w:rsidRDefault="006C1DF2" w:rsidP="00582427">
            <w:pPr>
              <w:rPr>
                <w:sz w:val="24"/>
                <w:szCs w:val="24"/>
              </w:rPr>
            </w:pPr>
            <w:r>
              <w:rPr>
                <w:sz w:val="24"/>
                <w:szCs w:val="24"/>
              </w:rPr>
              <w:t>Exclusion: pregnancy or breastfeeding</w:t>
            </w:r>
          </w:p>
        </w:tc>
      </w:tr>
      <w:tr w:rsidR="00AB5425" w14:paraId="23574F3E" w14:textId="77777777" w:rsidTr="00582427">
        <w:tc>
          <w:tcPr>
            <w:tcW w:w="5524" w:type="dxa"/>
          </w:tcPr>
          <w:p w14:paraId="0097E28A" w14:textId="2516FE6B" w:rsidR="00AB5425" w:rsidRDefault="007402A9" w:rsidP="004B2CF5">
            <w:pPr>
              <w:pStyle w:val="ListParagraph"/>
              <w:numPr>
                <w:ilvl w:val="0"/>
                <w:numId w:val="9"/>
              </w:numPr>
              <w:jc w:val="both"/>
              <w:rPr>
                <w:sz w:val="24"/>
                <w:szCs w:val="24"/>
              </w:rPr>
            </w:pPr>
            <w:r>
              <w:rPr>
                <w:sz w:val="24"/>
                <w:szCs w:val="24"/>
              </w:rPr>
              <w:t>Vaginal Thrush (which has previously been diagnosed by a clinician)</w:t>
            </w:r>
          </w:p>
        </w:tc>
        <w:tc>
          <w:tcPr>
            <w:tcW w:w="3492" w:type="dxa"/>
          </w:tcPr>
          <w:p w14:paraId="5DDA8619" w14:textId="50037821" w:rsidR="00AB5425" w:rsidRDefault="007402A9" w:rsidP="00582427">
            <w:pPr>
              <w:rPr>
                <w:sz w:val="24"/>
                <w:szCs w:val="24"/>
              </w:rPr>
            </w:pPr>
            <w:r>
              <w:rPr>
                <w:sz w:val="24"/>
                <w:szCs w:val="24"/>
              </w:rPr>
              <w:t>Exclusion: Under 16 years of age, Over 60 years of age, and pregnancy</w:t>
            </w:r>
          </w:p>
        </w:tc>
      </w:tr>
      <w:tr w:rsidR="00AB5425" w14:paraId="281DA790" w14:textId="77777777" w:rsidTr="00582427">
        <w:tc>
          <w:tcPr>
            <w:tcW w:w="5524" w:type="dxa"/>
          </w:tcPr>
          <w:p w14:paraId="10FA0DFE" w14:textId="3667A0B4" w:rsidR="00AB5425" w:rsidRDefault="003C3F85" w:rsidP="004B2CF5">
            <w:pPr>
              <w:pStyle w:val="ListParagraph"/>
              <w:numPr>
                <w:ilvl w:val="0"/>
                <w:numId w:val="9"/>
              </w:numPr>
              <w:jc w:val="both"/>
              <w:rPr>
                <w:sz w:val="24"/>
                <w:szCs w:val="24"/>
              </w:rPr>
            </w:pPr>
            <w:r>
              <w:rPr>
                <w:sz w:val="24"/>
                <w:szCs w:val="24"/>
              </w:rPr>
              <w:t>Cold sores on lips</w:t>
            </w:r>
          </w:p>
        </w:tc>
        <w:tc>
          <w:tcPr>
            <w:tcW w:w="3492" w:type="dxa"/>
          </w:tcPr>
          <w:p w14:paraId="63F77A59" w14:textId="4BFA1CB8" w:rsidR="00AB5425" w:rsidRDefault="003C3F85" w:rsidP="00582427">
            <w:pPr>
              <w:rPr>
                <w:sz w:val="24"/>
                <w:szCs w:val="24"/>
              </w:rPr>
            </w:pPr>
            <w:r>
              <w:rPr>
                <w:sz w:val="24"/>
                <w:szCs w:val="24"/>
              </w:rPr>
              <w:t>Exclusion: pregnancy or immunocompromised</w:t>
            </w:r>
          </w:p>
        </w:tc>
      </w:tr>
      <w:tr w:rsidR="00AB5425" w14:paraId="71823233" w14:textId="77777777" w:rsidTr="00582427">
        <w:tc>
          <w:tcPr>
            <w:tcW w:w="5524" w:type="dxa"/>
          </w:tcPr>
          <w:p w14:paraId="74777BA3" w14:textId="35E1E44A" w:rsidR="00AB5425" w:rsidRDefault="003C3F85" w:rsidP="004B2CF5">
            <w:pPr>
              <w:pStyle w:val="ListParagraph"/>
              <w:numPr>
                <w:ilvl w:val="0"/>
                <w:numId w:val="9"/>
              </w:numPr>
              <w:jc w:val="both"/>
              <w:rPr>
                <w:sz w:val="24"/>
                <w:szCs w:val="24"/>
              </w:rPr>
            </w:pPr>
            <w:r>
              <w:rPr>
                <w:sz w:val="24"/>
                <w:szCs w:val="24"/>
              </w:rPr>
              <w:t>Simple cough</w:t>
            </w:r>
          </w:p>
        </w:tc>
        <w:tc>
          <w:tcPr>
            <w:tcW w:w="3492" w:type="dxa"/>
          </w:tcPr>
          <w:p w14:paraId="26CF15C0" w14:textId="671DFF35" w:rsidR="00AB5425" w:rsidRDefault="003C3F85" w:rsidP="00582427">
            <w:pPr>
              <w:rPr>
                <w:sz w:val="24"/>
                <w:szCs w:val="24"/>
              </w:rPr>
            </w:pPr>
            <w:r>
              <w:rPr>
                <w:sz w:val="24"/>
                <w:szCs w:val="24"/>
              </w:rPr>
              <w:t>Any age</w:t>
            </w:r>
          </w:p>
        </w:tc>
      </w:tr>
      <w:tr w:rsidR="002E154F" w14:paraId="27BF796C" w14:textId="77777777" w:rsidTr="00582427">
        <w:tc>
          <w:tcPr>
            <w:tcW w:w="5524" w:type="dxa"/>
          </w:tcPr>
          <w:p w14:paraId="79460ADB" w14:textId="2EB66E45" w:rsidR="002E154F" w:rsidRDefault="002E154F" w:rsidP="004B2CF5">
            <w:pPr>
              <w:pStyle w:val="ListParagraph"/>
              <w:numPr>
                <w:ilvl w:val="0"/>
                <w:numId w:val="9"/>
              </w:numPr>
              <w:jc w:val="both"/>
              <w:rPr>
                <w:sz w:val="24"/>
                <w:szCs w:val="24"/>
              </w:rPr>
            </w:pPr>
            <w:r>
              <w:rPr>
                <w:sz w:val="24"/>
                <w:szCs w:val="24"/>
              </w:rPr>
              <w:t>Simple headache</w:t>
            </w:r>
          </w:p>
        </w:tc>
        <w:tc>
          <w:tcPr>
            <w:tcW w:w="3492" w:type="dxa"/>
          </w:tcPr>
          <w:p w14:paraId="0F1B5CB0" w14:textId="09F3B0CE" w:rsidR="002E154F" w:rsidRDefault="002E154F" w:rsidP="00582427">
            <w:pPr>
              <w:rPr>
                <w:sz w:val="24"/>
                <w:szCs w:val="24"/>
              </w:rPr>
            </w:pPr>
            <w:r>
              <w:rPr>
                <w:sz w:val="24"/>
                <w:szCs w:val="24"/>
              </w:rPr>
              <w:t>Age 12 years and above</w:t>
            </w:r>
          </w:p>
        </w:tc>
      </w:tr>
      <w:tr w:rsidR="003C3F85" w14:paraId="2602E4ED" w14:textId="77777777" w:rsidTr="00582427">
        <w:tc>
          <w:tcPr>
            <w:tcW w:w="5524" w:type="dxa"/>
          </w:tcPr>
          <w:p w14:paraId="6649EE0F" w14:textId="76CA4AD2" w:rsidR="003C3F85" w:rsidRDefault="003C3F85" w:rsidP="004B2CF5">
            <w:pPr>
              <w:pStyle w:val="ListParagraph"/>
              <w:numPr>
                <w:ilvl w:val="0"/>
                <w:numId w:val="9"/>
              </w:numPr>
              <w:jc w:val="both"/>
              <w:rPr>
                <w:sz w:val="24"/>
                <w:szCs w:val="24"/>
              </w:rPr>
            </w:pPr>
            <w:r>
              <w:rPr>
                <w:sz w:val="24"/>
                <w:szCs w:val="24"/>
              </w:rPr>
              <w:t>Mouth ulcers (which has previously been diagnosed by a clinician)</w:t>
            </w:r>
          </w:p>
        </w:tc>
        <w:tc>
          <w:tcPr>
            <w:tcW w:w="3492" w:type="dxa"/>
          </w:tcPr>
          <w:p w14:paraId="3D3E9C67" w14:textId="74320125" w:rsidR="003C3F85" w:rsidRDefault="003C3F85" w:rsidP="00582427">
            <w:pPr>
              <w:rPr>
                <w:sz w:val="24"/>
                <w:szCs w:val="24"/>
              </w:rPr>
            </w:pPr>
            <w:r>
              <w:rPr>
                <w:sz w:val="24"/>
                <w:szCs w:val="24"/>
              </w:rPr>
              <w:t>Any age</w:t>
            </w:r>
          </w:p>
        </w:tc>
      </w:tr>
      <w:tr w:rsidR="003C3F85" w14:paraId="07FC8182" w14:textId="77777777" w:rsidTr="00582427">
        <w:tc>
          <w:tcPr>
            <w:tcW w:w="5524" w:type="dxa"/>
          </w:tcPr>
          <w:p w14:paraId="524149AF" w14:textId="6982915A" w:rsidR="003C3F85" w:rsidRDefault="003C3F85" w:rsidP="004B2CF5">
            <w:pPr>
              <w:pStyle w:val="ListParagraph"/>
              <w:numPr>
                <w:ilvl w:val="0"/>
                <w:numId w:val="9"/>
              </w:numPr>
              <w:jc w:val="both"/>
              <w:rPr>
                <w:sz w:val="24"/>
                <w:szCs w:val="24"/>
              </w:rPr>
            </w:pPr>
            <w:r>
              <w:rPr>
                <w:sz w:val="24"/>
                <w:szCs w:val="24"/>
              </w:rPr>
              <w:t>Mouth pain or blistering</w:t>
            </w:r>
          </w:p>
        </w:tc>
        <w:tc>
          <w:tcPr>
            <w:tcW w:w="3492" w:type="dxa"/>
          </w:tcPr>
          <w:p w14:paraId="2DB4B124" w14:textId="505F8557" w:rsidR="003C3F85" w:rsidRDefault="003C3F85" w:rsidP="00582427">
            <w:pPr>
              <w:rPr>
                <w:sz w:val="24"/>
                <w:szCs w:val="24"/>
              </w:rPr>
            </w:pPr>
            <w:r>
              <w:rPr>
                <w:sz w:val="24"/>
                <w:szCs w:val="24"/>
              </w:rPr>
              <w:t>Age 12 years and above</w:t>
            </w:r>
          </w:p>
        </w:tc>
      </w:tr>
      <w:tr w:rsidR="003C3F85" w14:paraId="0AAA915A" w14:textId="77777777" w:rsidTr="00582427">
        <w:tc>
          <w:tcPr>
            <w:tcW w:w="5524" w:type="dxa"/>
          </w:tcPr>
          <w:p w14:paraId="57AD0327" w14:textId="160D7057" w:rsidR="003C3F85" w:rsidRDefault="00DC0091" w:rsidP="004B2CF5">
            <w:pPr>
              <w:pStyle w:val="ListParagraph"/>
              <w:numPr>
                <w:ilvl w:val="0"/>
                <w:numId w:val="9"/>
              </w:numPr>
              <w:jc w:val="both"/>
              <w:rPr>
                <w:sz w:val="24"/>
                <w:szCs w:val="24"/>
              </w:rPr>
            </w:pPr>
            <w:r>
              <w:rPr>
                <w:sz w:val="24"/>
                <w:szCs w:val="24"/>
              </w:rPr>
              <w:t>Sore throat</w:t>
            </w:r>
          </w:p>
        </w:tc>
        <w:tc>
          <w:tcPr>
            <w:tcW w:w="3492" w:type="dxa"/>
          </w:tcPr>
          <w:p w14:paraId="235EE602" w14:textId="0AFEE45F" w:rsidR="003C3F85" w:rsidRDefault="00DC0091" w:rsidP="00582427">
            <w:pPr>
              <w:rPr>
                <w:sz w:val="24"/>
                <w:szCs w:val="24"/>
              </w:rPr>
            </w:pPr>
            <w:r>
              <w:rPr>
                <w:sz w:val="24"/>
                <w:szCs w:val="24"/>
              </w:rPr>
              <w:t>Any age</w:t>
            </w:r>
          </w:p>
        </w:tc>
      </w:tr>
      <w:tr w:rsidR="00DC0091" w14:paraId="28D17C6C" w14:textId="77777777" w:rsidTr="00582427">
        <w:tc>
          <w:tcPr>
            <w:tcW w:w="5524" w:type="dxa"/>
          </w:tcPr>
          <w:p w14:paraId="397DC21B" w14:textId="74F73126" w:rsidR="00DC0091" w:rsidRDefault="00DC0091" w:rsidP="004B2CF5">
            <w:pPr>
              <w:pStyle w:val="ListParagraph"/>
              <w:numPr>
                <w:ilvl w:val="0"/>
                <w:numId w:val="9"/>
              </w:numPr>
              <w:jc w:val="both"/>
              <w:rPr>
                <w:sz w:val="24"/>
                <w:szCs w:val="24"/>
              </w:rPr>
            </w:pPr>
            <w:r>
              <w:rPr>
                <w:sz w:val="24"/>
                <w:szCs w:val="24"/>
              </w:rPr>
              <w:t>Teething</w:t>
            </w:r>
          </w:p>
        </w:tc>
        <w:tc>
          <w:tcPr>
            <w:tcW w:w="3492" w:type="dxa"/>
          </w:tcPr>
          <w:p w14:paraId="288C48CC" w14:textId="070C0662" w:rsidR="00DC0091" w:rsidRDefault="00DC0091" w:rsidP="00582427">
            <w:pPr>
              <w:rPr>
                <w:sz w:val="24"/>
                <w:szCs w:val="24"/>
              </w:rPr>
            </w:pPr>
            <w:r>
              <w:rPr>
                <w:sz w:val="24"/>
                <w:szCs w:val="24"/>
              </w:rPr>
              <w:t>Age 3-36 months</w:t>
            </w:r>
          </w:p>
        </w:tc>
      </w:tr>
      <w:tr w:rsidR="00DC0091" w14:paraId="04CA1018" w14:textId="77777777" w:rsidTr="00582427">
        <w:tc>
          <w:tcPr>
            <w:tcW w:w="5524" w:type="dxa"/>
          </w:tcPr>
          <w:p w14:paraId="278997AE" w14:textId="5D711367" w:rsidR="00DC0091" w:rsidRDefault="0036130A" w:rsidP="004B2CF5">
            <w:pPr>
              <w:pStyle w:val="ListParagraph"/>
              <w:numPr>
                <w:ilvl w:val="0"/>
                <w:numId w:val="9"/>
              </w:numPr>
              <w:jc w:val="both"/>
              <w:rPr>
                <w:sz w:val="24"/>
                <w:szCs w:val="24"/>
              </w:rPr>
            </w:pPr>
            <w:r>
              <w:rPr>
                <w:sz w:val="24"/>
                <w:szCs w:val="24"/>
              </w:rPr>
              <w:t xml:space="preserve">Oral thrush (which has previously been diagnosed by a clinician) </w:t>
            </w:r>
          </w:p>
        </w:tc>
        <w:tc>
          <w:tcPr>
            <w:tcW w:w="3492" w:type="dxa"/>
          </w:tcPr>
          <w:p w14:paraId="258EE992" w14:textId="77777777" w:rsidR="00DC0091" w:rsidRDefault="0036130A" w:rsidP="00582427">
            <w:pPr>
              <w:rPr>
                <w:sz w:val="24"/>
                <w:szCs w:val="24"/>
              </w:rPr>
            </w:pPr>
            <w:r>
              <w:rPr>
                <w:sz w:val="24"/>
                <w:szCs w:val="24"/>
              </w:rPr>
              <w:t>Age 4 months and above</w:t>
            </w:r>
          </w:p>
          <w:p w14:paraId="648CB35E" w14:textId="29A3BCD4" w:rsidR="0036130A" w:rsidRDefault="0036130A" w:rsidP="00582427">
            <w:pPr>
              <w:rPr>
                <w:sz w:val="24"/>
                <w:szCs w:val="24"/>
              </w:rPr>
            </w:pPr>
            <w:r>
              <w:rPr>
                <w:sz w:val="24"/>
                <w:szCs w:val="24"/>
              </w:rPr>
              <w:t>Exclusion: pregnancy or breastfeeding</w:t>
            </w:r>
          </w:p>
        </w:tc>
      </w:tr>
      <w:tr w:rsidR="00DC0091" w14:paraId="787EF708" w14:textId="77777777" w:rsidTr="00582427">
        <w:tc>
          <w:tcPr>
            <w:tcW w:w="5524" w:type="dxa"/>
          </w:tcPr>
          <w:p w14:paraId="7678AA77" w14:textId="36131B56" w:rsidR="00DC0091" w:rsidRDefault="005A651A" w:rsidP="004B2CF5">
            <w:pPr>
              <w:pStyle w:val="ListParagraph"/>
              <w:numPr>
                <w:ilvl w:val="0"/>
                <w:numId w:val="9"/>
              </w:numPr>
              <w:jc w:val="both"/>
              <w:rPr>
                <w:sz w:val="24"/>
                <w:szCs w:val="24"/>
              </w:rPr>
            </w:pPr>
            <w:r>
              <w:rPr>
                <w:sz w:val="24"/>
                <w:szCs w:val="24"/>
              </w:rPr>
              <w:t>Nasal congestion/cold like symptoms</w:t>
            </w:r>
          </w:p>
        </w:tc>
        <w:tc>
          <w:tcPr>
            <w:tcW w:w="3492" w:type="dxa"/>
          </w:tcPr>
          <w:p w14:paraId="0E3092DE" w14:textId="0B9EDE10" w:rsidR="00DC0091" w:rsidRDefault="005A651A" w:rsidP="00582427">
            <w:pPr>
              <w:rPr>
                <w:sz w:val="24"/>
                <w:szCs w:val="24"/>
              </w:rPr>
            </w:pPr>
            <w:r>
              <w:rPr>
                <w:sz w:val="24"/>
                <w:szCs w:val="24"/>
              </w:rPr>
              <w:t>Any age</w:t>
            </w:r>
          </w:p>
        </w:tc>
      </w:tr>
      <w:tr w:rsidR="00DC0091" w14:paraId="6DBA5EE1" w14:textId="77777777" w:rsidTr="00582427">
        <w:tc>
          <w:tcPr>
            <w:tcW w:w="5524" w:type="dxa"/>
          </w:tcPr>
          <w:p w14:paraId="4298A7F5" w14:textId="0E8B15E2" w:rsidR="00DC0091" w:rsidRDefault="005A651A" w:rsidP="004B2CF5">
            <w:pPr>
              <w:pStyle w:val="ListParagraph"/>
              <w:numPr>
                <w:ilvl w:val="0"/>
                <w:numId w:val="9"/>
              </w:numPr>
              <w:jc w:val="both"/>
              <w:rPr>
                <w:sz w:val="24"/>
                <w:szCs w:val="24"/>
              </w:rPr>
            </w:pPr>
            <w:r>
              <w:rPr>
                <w:sz w:val="24"/>
                <w:szCs w:val="24"/>
              </w:rPr>
              <w:lastRenderedPageBreak/>
              <w:t>General (non</w:t>
            </w:r>
            <w:r w:rsidR="002E16FB">
              <w:rPr>
                <w:sz w:val="24"/>
                <w:szCs w:val="24"/>
              </w:rPr>
              <w:t>-</w:t>
            </w:r>
            <w:r>
              <w:rPr>
                <w:sz w:val="24"/>
                <w:szCs w:val="24"/>
              </w:rPr>
              <w:t xml:space="preserve">severe) pain in adults and </w:t>
            </w:r>
            <w:r w:rsidR="002E16FB">
              <w:rPr>
                <w:sz w:val="24"/>
                <w:szCs w:val="24"/>
              </w:rPr>
              <w:t>children</w:t>
            </w:r>
          </w:p>
        </w:tc>
        <w:tc>
          <w:tcPr>
            <w:tcW w:w="3492" w:type="dxa"/>
          </w:tcPr>
          <w:p w14:paraId="75703BFD" w14:textId="59D7A3EE" w:rsidR="00DC0091" w:rsidRDefault="002E16FB" w:rsidP="00582427">
            <w:pPr>
              <w:rPr>
                <w:sz w:val="24"/>
                <w:szCs w:val="24"/>
              </w:rPr>
            </w:pPr>
            <w:r>
              <w:rPr>
                <w:sz w:val="24"/>
                <w:szCs w:val="24"/>
              </w:rPr>
              <w:t>Exclusion: unwell with the pain</w:t>
            </w:r>
          </w:p>
        </w:tc>
      </w:tr>
      <w:tr w:rsidR="00DC0091" w14:paraId="051630DB" w14:textId="77777777" w:rsidTr="00582427">
        <w:tc>
          <w:tcPr>
            <w:tcW w:w="5524" w:type="dxa"/>
          </w:tcPr>
          <w:p w14:paraId="5D4DA0A6" w14:textId="5E789A76" w:rsidR="00DC0091" w:rsidRDefault="00F8303E" w:rsidP="004B2CF5">
            <w:pPr>
              <w:pStyle w:val="ListParagraph"/>
              <w:numPr>
                <w:ilvl w:val="0"/>
                <w:numId w:val="9"/>
              </w:numPr>
              <w:jc w:val="both"/>
              <w:rPr>
                <w:sz w:val="24"/>
                <w:szCs w:val="24"/>
              </w:rPr>
            </w:pPr>
            <w:r>
              <w:rPr>
                <w:sz w:val="24"/>
                <w:szCs w:val="24"/>
              </w:rPr>
              <w:t>Dandruff/cradle cap</w:t>
            </w:r>
          </w:p>
        </w:tc>
        <w:tc>
          <w:tcPr>
            <w:tcW w:w="3492" w:type="dxa"/>
          </w:tcPr>
          <w:p w14:paraId="0618EBAE" w14:textId="6B212BB7" w:rsidR="00DC0091" w:rsidRDefault="00F8303E" w:rsidP="00582427">
            <w:pPr>
              <w:rPr>
                <w:sz w:val="24"/>
                <w:szCs w:val="24"/>
              </w:rPr>
            </w:pPr>
            <w:r>
              <w:rPr>
                <w:sz w:val="24"/>
                <w:szCs w:val="24"/>
              </w:rPr>
              <w:t>Any age</w:t>
            </w:r>
          </w:p>
        </w:tc>
      </w:tr>
      <w:tr w:rsidR="00F8303E" w14:paraId="1D9F82D5" w14:textId="77777777" w:rsidTr="00582427">
        <w:tc>
          <w:tcPr>
            <w:tcW w:w="5524" w:type="dxa"/>
          </w:tcPr>
          <w:p w14:paraId="62E4563D" w14:textId="44ACC560" w:rsidR="00F8303E" w:rsidRDefault="00F8303E" w:rsidP="004B2CF5">
            <w:pPr>
              <w:pStyle w:val="ListParagraph"/>
              <w:numPr>
                <w:ilvl w:val="0"/>
                <w:numId w:val="9"/>
              </w:numPr>
              <w:jc w:val="both"/>
              <w:rPr>
                <w:sz w:val="24"/>
                <w:szCs w:val="24"/>
              </w:rPr>
            </w:pPr>
            <w:r>
              <w:rPr>
                <w:sz w:val="24"/>
                <w:szCs w:val="24"/>
              </w:rPr>
              <w:t>Headlice</w:t>
            </w:r>
          </w:p>
        </w:tc>
        <w:tc>
          <w:tcPr>
            <w:tcW w:w="3492" w:type="dxa"/>
          </w:tcPr>
          <w:p w14:paraId="6CCD5E17" w14:textId="182B3395" w:rsidR="00F8303E" w:rsidRDefault="00F8303E" w:rsidP="00582427">
            <w:pPr>
              <w:rPr>
                <w:sz w:val="24"/>
                <w:szCs w:val="24"/>
              </w:rPr>
            </w:pPr>
            <w:r>
              <w:rPr>
                <w:sz w:val="24"/>
                <w:szCs w:val="24"/>
              </w:rPr>
              <w:t>Age 6 months and above</w:t>
            </w:r>
          </w:p>
        </w:tc>
      </w:tr>
      <w:tr w:rsidR="00775D01" w14:paraId="6F73474C" w14:textId="77777777" w:rsidTr="00582427">
        <w:tc>
          <w:tcPr>
            <w:tcW w:w="5524" w:type="dxa"/>
          </w:tcPr>
          <w:p w14:paraId="5CBBCFD0" w14:textId="157CAD12" w:rsidR="00775D01" w:rsidRDefault="00775D01" w:rsidP="004B2CF5">
            <w:pPr>
              <w:pStyle w:val="ListParagraph"/>
              <w:numPr>
                <w:ilvl w:val="0"/>
                <w:numId w:val="9"/>
              </w:numPr>
              <w:jc w:val="both"/>
              <w:rPr>
                <w:sz w:val="24"/>
                <w:szCs w:val="24"/>
              </w:rPr>
            </w:pPr>
            <w:r>
              <w:rPr>
                <w:sz w:val="24"/>
                <w:szCs w:val="24"/>
              </w:rPr>
              <w:t>Scabies</w:t>
            </w:r>
          </w:p>
        </w:tc>
        <w:tc>
          <w:tcPr>
            <w:tcW w:w="3492" w:type="dxa"/>
          </w:tcPr>
          <w:p w14:paraId="2C205540" w14:textId="17E734B0" w:rsidR="00775D01" w:rsidRDefault="00775D01" w:rsidP="00582427">
            <w:pPr>
              <w:rPr>
                <w:sz w:val="24"/>
                <w:szCs w:val="24"/>
              </w:rPr>
            </w:pPr>
            <w:r>
              <w:rPr>
                <w:sz w:val="24"/>
                <w:szCs w:val="24"/>
              </w:rPr>
              <w:t>Age 2 years and above</w:t>
            </w:r>
          </w:p>
        </w:tc>
      </w:tr>
      <w:tr w:rsidR="00F8303E" w14:paraId="3829F418" w14:textId="77777777" w:rsidTr="00582427">
        <w:tc>
          <w:tcPr>
            <w:tcW w:w="5524" w:type="dxa"/>
          </w:tcPr>
          <w:p w14:paraId="7BFC9FC3" w14:textId="42969544" w:rsidR="00F8303E" w:rsidRDefault="00F8303E" w:rsidP="004B2CF5">
            <w:pPr>
              <w:pStyle w:val="ListParagraph"/>
              <w:numPr>
                <w:ilvl w:val="0"/>
                <w:numId w:val="9"/>
              </w:numPr>
              <w:jc w:val="both"/>
              <w:rPr>
                <w:sz w:val="24"/>
                <w:szCs w:val="24"/>
              </w:rPr>
            </w:pPr>
            <w:r>
              <w:rPr>
                <w:sz w:val="24"/>
                <w:szCs w:val="24"/>
              </w:rPr>
              <w:t>Acne, spots, pimples</w:t>
            </w:r>
          </w:p>
        </w:tc>
        <w:tc>
          <w:tcPr>
            <w:tcW w:w="3492" w:type="dxa"/>
          </w:tcPr>
          <w:p w14:paraId="2589F287" w14:textId="1C135E7E" w:rsidR="00F8303E" w:rsidRDefault="00F8303E" w:rsidP="00582427">
            <w:pPr>
              <w:rPr>
                <w:sz w:val="24"/>
                <w:szCs w:val="24"/>
              </w:rPr>
            </w:pPr>
            <w:r>
              <w:rPr>
                <w:sz w:val="24"/>
                <w:szCs w:val="24"/>
              </w:rPr>
              <w:t>Age 2 years and above</w:t>
            </w:r>
          </w:p>
        </w:tc>
      </w:tr>
      <w:tr w:rsidR="00F8303E" w14:paraId="219C50A6" w14:textId="77777777" w:rsidTr="00582427">
        <w:tc>
          <w:tcPr>
            <w:tcW w:w="5524" w:type="dxa"/>
          </w:tcPr>
          <w:p w14:paraId="6FE5E952" w14:textId="1BA52166" w:rsidR="00F8303E" w:rsidRDefault="00F8303E" w:rsidP="004B2CF5">
            <w:pPr>
              <w:pStyle w:val="ListParagraph"/>
              <w:numPr>
                <w:ilvl w:val="0"/>
                <w:numId w:val="9"/>
              </w:numPr>
              <w:jc w:val="both"/>
              <w:rPr>
                <w:sz w:val="24"/>
                <w:szCs w:val="24"/>
              </w:rPr>
            </w:pPr>
            <w:r>
              <w:rPr>
                <w:sz w:val="24"/>
                <w:szCs w:val="24"/>
              </w:rPr>
              <w:t>Dry itchy skin</w:t>
            </w:r>
            <w:r w:rsidR="003B2D92">
              <w:rPr>
                <w:sz w:val="24"/>
                <w:szCs w:val="24"/>
              </w:rPr>
              <w:t xml:space="preserve"> and simple allergic reactions</w:t>
            </w:r>
          </w:p>
        </w:tc>
        <w:tc>
          <w:tcPr>
            <w:tcW w:w="3492" w:type="dxa"/>
          </w:tcPr>
          <w:p w14:paraId="6234E0AE" w14:textId="15CFDDBE" w:rsidR="00F8303E" w:rsidRDefault="00F8303E" w:rsidP="00582427">
            <w:pPr>
              <w:rPr>
                <w:sz w:val="24"/>
                <w:szCs w:val="24"/>
              </w:rPr>
            </w:pPr>
            <w:r>
              <w:rPr>
                <w:sz w:val="24"/>
                <w:szCs w:val="24"/>
              </w:rPr>
              <w:t>Any age</w:t>
            </w:r>
          </w:p>
        </w:tc>
      </w:tr>
      <w:tr w:rsidR="00F8303E" w14:paraId="643B5F37" w14:textId="77777777" w:rsidTr="00582427">
        <w:tc>
          <w:tcPr>
            <w:tcW w:w="5524" w:type="dxa"/>
          </w:tcPr>
          <w:p w14:paraId="48C8C509" w14:textId="24EDAB86" w:rsidR="00F8303E" w:rsidRDefault="00F8303E" w:rsidP="004B2CF5">
            <w:pPr>
              <w:pStyle w:val="ListParagraph"/>
              <w:numPr>
                <w:ilvl w:val="0"/>
                <w:numId w:val="9"/>
              </w:numPr>
              <w:jc w:val="both"/>
              <w:rPr>
                <w:sz w:val="24"/>
                <w:szCs w:val="24"/>
              </w:rPr>
            </w:pPr>
            <w:r>
              <w:rPr>
                <w:sz w:val="24"/>
                <w:szCs w:val="24"/>
              </w:rPr>
              <w:t>Insect bites and stings</w:t>
            </w:r>
          </w:p>
        </w:tc>
        <w:tc>
          <w:tcPr>
            <w:tcW w:w="3492" w:type="dxa"/>
          </w:tcPr>
          <w:p w14:paraId="593BBFD6" w14:textId="4E133447" w:rsidR="00F8303E" w:rsidRDefault="00F8303E" w:rsidP="00582427">
            <w:pPr>
              <w:rPr>
                <w:sz w:val="24"/>
                <w:szCs w:val="24"/>
              </w:rPr>
            </w:pPr>
            <w:r>
              <w:rPr>
                <w:sz w:val="24"/>
                <w:szCs w:val="24"/>
              </w:rPr>
              <w:t>Age 1 month and above</w:t>
            </w:r>
          </w:p>
        </w:tc>
      </w:tr>
      <w:tr w:rsidR="00C71082" w14:paraId="284209B3" w14:textId="77777777" w:rsidTr="00582427">
        <w:tc>
          <w:tcPr>
            <w:tcW w:w="5524" w:type="dxa"/>
          </w:tcPr>
          <w:p w14:paraId="03EB92C5" w14:textId="2A8907D7" w:rsidR="00C71082" w:rsidRDefault="00C71082" w:rsidP="004B2CF5">
            <w:pPr>
              <w:pStyle w:val="ListParagraph"/>
              <w:numPr>
                <w:ilvl w:val="0"/>
                <w:numId w:val="9"/>
              </w:numPr>
              <w:jc w:val="both"/>
              <w:rPr>
                <w:sz w:val="24"/>
                <w:szCs w:val="24"/>
              </w:rPr>
            </w:pPr>
            <w:r>
              <w:rPr>
                <w:sz w:val="24"/>
                <w:szCs w:val="24"/>
              </w:rPr>
              <w:t>Indigestion, heartburn,</w:t>
            </w:r>
            <w:r w:rsidR="00BA0E8F">
              <w:rPr>
                <w:sz w:val="24"/>
                <w:szCs w:val="24"/>
              </w:rPr>
              <w:t xml:space="preserve"> vomiting</w:t>
            </w:r>
          </w:p>
        </w:tc>
        <w:tc>
          <w:tcPr>
            <w:tcW w:w="3492" w:type="dxa"/>
          </w:tcPr>
          <w:p w14:paraId="7F6A3361" w14:textId="674C11B9" w:rsidR="00C71082" w:rsidRDefault="00C71082" w:rsidP="00582427">
            <w:pPr>
              <w:rPr>
                <w:sz w:val="24"/>
                <w:szCs w:val="24"/>
              </w:rPr>
            </w:pPr>
            <w:r>
              <w:rPr>
                <w:sz w:val="24"/>
                <w:szCs w:val="24"/>
              </w:rPr>
              <w:t>Age 12 years and above</w:t>
            </w:r>
          </w:p>
        </w:tc>
      </w:tr>
      <w:tr w:rsidR="00C71082" w14:paraId="7E72DCD0" w14:textId="77777777" w:rsidTr="00582427">
        <w:tc>
          <w:tcPr>
            <w:tcW w:w="5524" w:type="dxa"/>
          </w:tcPr>
          <w:p w14:paraId="0DB8E0D5" w14:textId="3CC764A1" w:rsidR="00C71082" w:rsidRDefault="00C71082" w:rsidP="004B2CF5">
            <w:pPr>
              <w:pStyle w:val="ListParagraph"/>
              <w:numPr>
                <w:ilvl w:val="0"/>
                <w:numId w:val="9"/>
              </w:numPr>
              <w:jc w:val="both"/>
              <w:rPr>
                <w:sz w:val="24"/>
                <w:szCs w:val="24"/>
              </w:rPr>
            </w:pPr>
            <w:r>
              <w:rPr>
                <w:sz w:val="24"/>
                <w:szCs w:val="24"/>
              </w:rPr>
              <w:t>Morning after pill</w:t>
            </w:r>
          </w:p>
        </w:tc>
        <w:tc>
          <w:tcPr>
            <w:tcW w:w="3492" w:type="dxa"/>
          </w:tcPr>
          <w:p w14:paraId="0896060D" w14:textId="1F45219D" w:rsidR="00C71082" w:rsidRDefault="00C71082" w:rsidP="00582427">
            <w:pPr>
              <w:rPr>
                <w:sz w:val="24"/>
                <w:szCs w:val="24"/>
              </w:rPr>
            </w:pPr>
            <w:r>
              <w:rPr>
                <w:sz w:val="24"/>
                <w:szCs w:val="24"/>
              </w:rPr>
              <w:t>No age restrictions</w:t>
            </w:r>
          </w:p>
        </w:tc>
      </w:tr>
      <w:tr w:rsidR="00C049AB" w14:paraId="2C04EDED" w14:textId="77777777" w:rsidTr="00B35A8E">
        <w:trPr>
          <w:trHeight w:val="10153"/>
        </w:trPr>
        <w:tc>
          <w:tcPr>
            <w:tcW w:w="5524" w:type="dxa"/>
          </w:tcPr>
          <w:p w14:paraId="4B53058D" w14:textId="284C4A17" w:rsidR="00C049AB" w:rsidRDefault="00B35A8E" w:rsidP="004B2CF5">
            <w:pPr>
              <w:pStyle w:val="ListParagraph"/>
              <w:numPr>
                <w:ilvl w:val="0"/>
                <w:numId w:val="9"/>
              </w:numPr>
              <w:jc w:val="both"/>
              <w:rPr>
                <w:sz w:val="24"/>
                <w:szCs w:val="24"/>
              </w:rPr>
            </w:pPr>
            <w:r w:rsidRPr="00543E22">
              <w:rPr>
                <w:sz w:val="24"/>
                <w:szCs w:val="24"/>
              </w:rPr>
              <w:t>NHS Pharmacy Contraception Service</w:t>
            </w:r>
          </w:p>
        </w:tc>
        <w:tc>
          <w:tcPr>
            <w:tcW w:w="3492" w:type="dxa"/>
          </w:tcPr>
          <w:p w14:paraId="6488A304" w14:textId="234A391E" w:rsidR="00B35A8E" w:rsidRPr="00B35A8E" w:rsidRDefault="00B35A8E" w:rsidP="00B35A8E">
            <w:pPr>
              <w:rPr>
                <w:rFonts w:eastAsia="Times New Roman" w:cstheme="minorHAnsi"/>
                <w:color w:val="000000"/>
                <w:sz w:val="24"/>
                <w:szCs w:val="24"/>
              </w:rPr>
            </w:pPr>
            <w:r w:rsidRPr="00543E22">
              <w:rPr>
                <w:rFonts w:eastAsia="Times New Roman" w:cstheme="minorHAnsi"/>
                <w:sz w:val="24"/>
                <w:szCs w:val="24"/>
              </w:rPr>
              <w:t>Pharmacies can now provide ongoing supply or initiate oral contraception. This service not yet widespread across all pharmacies. The list of some participating pharmacies can be found here </w:t>
            </w:r>
            <w:hyperlink r:id="rId7" w:history="1">
              <w:r w:rsidRPr="00B35A8E">
                <w:rPr>
                  <w:rStyle w:val="Hyperlink"/>
                  <w:rFonts w:eastAsia="Times New Roman" w:cstheme="minorHAnsi"/>
                  <w:sz w:val="24"/>
                  <w:szCs w:val="24"/>
                </w:rPr>
                <w:t>NHS England » Pilot sites – NHS Pharmacy Contraception Service. Ongoing supply of oral contraception</w:t>
              </w:r>
            </w:hyperlink>
            <w:r w:rsidRPr="00B35A8E">
              <w:rPr>
                <w:rFonts w:eastAsia="Times New Roman" w:cstheme="minorHAnsi"/>
                <w:color w:val="000000"/>
                <w:sz w:val="24"/>
                <w:szCs w:val="24"/>
              </w:rPr>
              <w:t> </w:t>
            </w:r>
            <w:r w:rsidRPr="00543E22">
              <w:rPr>
                <w:rFonts w:eastAsia="Times New Roman" w:cstheme="minorHAnsi"/>
                <w:sz w:val="24"/>
                <w:szCs w:val="24"/>
              </w:rPr>
              <w:t>and here for initiation </w:t>
            </w:r>
            <w:hyperlink r:id="rId8" w:history="1">
              <w:r w:rsidRPr="00B35A8E">
                <w:rPr>
                  <w:rStyle w:val="Hyperlink"/>
                  <w:rFonts w:eastAsia="Times New Roman" w:cstheme="minorHAnsi"/>
                  <w:sz w:val="24"/>
                  <w:szCs w:val="24"/>
                </w:rPr>
                <w:t>NHS England » Pilot sites – NHS Pharmacy Contraception Service. Initiation of oral contraception</w:t>
              </w:r>
            </w:hyperlink>
            <w:r w:rsidRPr="00B35A8E">
              <w:rPr>
                <w:rFonts w:eastAsia="Times New Roman" w:cstheme="minorHAnsi"/>
                <w:color w:val="000000"/>
                <w:sz w:val="24"/>
                <w:szCs w:val="24"/>
              </w:rPr>
              <w:t xml:space="preserve">. </w:t>
            </w:r>
            <w:r w:rsidRPr="00543E22">
              <w:rPr>
                <w:rFonts w:eastAsia="Times New Roman" w:cstheme="minorHAnsi"/>
                <w:sz w:val="24"/>
                <w:szCs w:val="24"/>
              </w:rPr>
              <w:t>Where a pharmacy is not listed here, the patient can contact their local pharmacy to check if the service is being actively provided. Alternatively, patients registered with GPs in East Riding can access contraception initiation and review at Conifer house in Hull - </w:t>
            </w:r>
            <w:hyperlink r:id="rId9" w:history="1">
              <w:r w:rsidRPr="00B35A8E">
                <w:rPr>
                  <w:rStyle w:val="Hyperlink"/>
                  <w:rFonts w:eastAsia="Times New Roman" w:cstheme="minorHAnsi"/>
                  <w:sz w:val="24"/>
                  <w:szCs w:val="24"/>
                </w:rPr>
                <w:t>Contraception - Conifer Sex Health</w:t>
              </w:r>
            </w:hyperlink>
          </w:p>
          <w:p w14:paraId="4B08CF49" w14:textId="0A69F600" w:rsidR="0000351B" w:rsidRPr="00B35A8E" w:rsidRDefault="00B35A8E" w:rsidP="00B35A8E">
            <w:pPr>
              <w:rPr>
                <w:rFonts w:eastAsia="Times New Roman" w:cstheme="minorHAnsi"/>
                <w:color w:val="000000"/>
                <w:sz w:val="24"/>
                <w:szCs w:val="24"/>
              </w:rPr>
            </w:pPr>
            <w:r w:rsidRPr="00543E22">
              <w:rPr>
                <w:rFonts w:eastAsia="Times New Roman" w:cstheme="minorHAnsi"/>
                <w:sz w:val="24"/>
                <w:szCs w:val="24"/>
              </w:rPr>
              <w:t>Patients still have the option of having their oral contraception reviews at the practice, but reviews might happen faster at the pharmacy. Where a patient has had their review done in the pharmacy, the patient or the pharmacy need to inform their GP practice so that their record can be updated.</w:t>
            </w:r>
          </w:p>
        </w:tc>
      </w:tr>
      <w:tr w:rsidR="00BA0E8F" w14:paraId="2FDB5706" w14:textId="77777777" w:rsidTr="00582427">
        <w:tc>
          <w:tcPr>
            <w:tcW w:w="5524" w:type="dxa"/>
          </w:tcPr>
          <w:p w14:paraId="5CB32CDC" w14:textId="1F92695C" w:rsidR="00BA0E8F" w:rsidRDefault="00BA0E8F" w:rsidP="004B2CF5">
            <w:pPr>
              <w:pStyle w:val="ListParagraph"/>
              <w:numPr>
                <w:ilvl w:val="0"/>
                <w:numId w:val="9"/>
              </w:numPr>
              <w:jc w:val="both"/>
              <w:rPr>
                <w:sz w:val="24"/>
                <w:szCs w:val="24"/>
              </w:rPr>
            </w:pPr>
            <w:r>
              <w:rPr>
                <w:sz w:val="24"/>
                <w:szCs w:val="24"/>
              </w:rPr>
              <w:t>Sleep issues</w:t>
            </w:r>
          </w:p>
        </w:tc>
        <w:tc>
          <w:tcPr>
            <w:tcW w:w="3492" w:type="dxa"/>
          </w:tcPr>
          <w:p w14:paraId="60CCE789" w14:textId="71F399A4" w:rsidR="00BA0E8F" w:rsidRDefault="00BA0E8F" w:rsidP="00582427">
            <w:pPr>
              <w:rPr>
                <w:sz w:val="24"/>
                <w:szCs w:val="24"/>
              </w:rPr>
            </w:pPr>
            <w:r>
              <w:rPr>
                <w:sz w:val="24"/>
                <w:szCs w:val="24"/>
              </w:rPr>
              <w:t>Age 18 years and above</w:t>
            </w:r>
          </w:p>
        </w:tc>
      </w:tr>
      <w:tr w:rsidR="000B0889" w14:paraId="67DA504B" w14:textId="77777777" w:rsidTr="00582427">
        <w:tc>
          <w:tcPr>
            <w:tcW w:w="5524" w:type="dxa"/>
          </w:tcPr>
          <w:p w14:paraId="1FD9ADA9" w14:textId="7931F2A2" w:rsidR="000B0889" w:rsidRDefault="000B0889" w:rsidP="004B2CF5">
            <w:pPr>
              <w:pStyle w:val="ListParagraph"/>
              <w:numPr>
                <w:ilvl w:val="0"/>
                <w:numId w:val="9"/>
              </w:numPr>
              <w:jc w:val="both"/>
              <w:rPr>
                <w:sz w:val="24"/>
                <w:szCs w:val="24"/>
              </w:rPr>
            </w:pPr>
            <w:r>
              <w:rPr>
                <w:sz w:val="24"/>
                <w:szCs w:val="24"/>
              </w:rPr>
              <w:lastRenderedPageBreak/>
              <w:t>Simple wound problems/management of dressings</w:t>
            </w:r>
          </w:p>
        </w:tc>
        <w:tc>
          <w:tcPr>
            <w:tcW w:w="3492" w:type="dxa"/>
          </w:tcPr>
          <w:p w14:paraId="7CE7E8C9" w14:textId="47EA2158" w:rsidR="000B0889" w:rsidRDefault="000B0889" w:rsidP="00582427">
            <w:pPr>
              <w:rPr>
                <w:sz w:val="24"/>
                <w:szCs w:val="24"/>
              </w:rPr>
            </w:pPr>
            <w:r>
              <w:rPr>
                <w:sz w:val="24"/>
                <w:szCs w:val="24"/>
              </w:rPr>
              <w:t>Age 2 years and above</w:t>
            </w:r>
          </w:p>
        </w:tc>
      </w:tr>
      <w:tr w:rsidR="000B0889" w14:paraId="23D3B132" w14:textId="77777777" w:rsidTr="00582427">
        <w:tc>
          <w:tcPr>
            <w:tcW w:w="5524" w:type="dxa"/>
          </w:tcPr>
          <w:p w14:paraId="5360B6BC" w14:textId="12E913E1" w:rsidR="000B0889" w:rsidRDefault="000B0889" w:rsidP="004B2CF5">
            <w:pPr>
              <w:pStyle w:val="ListParagraph"/>
              <w:numPr>
                <w:ilvl w:val="0"/>
                <w:numId w:val="9"/>
              </w:numPr>
              <w:jc w:val="both"/>
              <w:rPr>
                <w:sz w:val="24"/>
                <w:szCs w:val="24"/>
              </w:rPr>
            </w:pPr>
            <w:r>
              <w:rPr>
                <w:sz w:val="24"/>
                <w:szCs w:val="24"/>
              </w:rPr>
              <w:t>Simple Musculoskeletal problems</w:t>
            </w:r>
          </w:p>
          <w:p w14:paraId="12AC6C24" w14:textId="537C5666" w:rsidR="000B0889" w:rsidRDefault="000B0889" w:rsidP="000B0889">
            <w:pPr>
              <w:pStyle w:val="ListParagraph"/>
              <w:numPr>
                <w:ilvl w:val="0"/>
                <w:numId w:val="10"/>
              </w:numPr>
              <w:jc w:val="both"/>
              <w:rPr>
                <w:sz w:val="24"/>
                <w:szCs w:val="24"/>
              </w:rPr>
            </w:pPr>
            <w:r>
              <w:rPr>
                <w:sz w:val="24"/>
                <w:szCs w:val="24"/>
              </w:rPr>
              <w:t>Ankle or foot pain or swelling</w:t>
            </w:r>
          </w:p>
          <w:p w14:paraId="35FB34D2" w14:textId="07F567EF" w:rsidR="000B0889" w:rsidRDefault="000B0889" w:rsidP="000B0889">
            <w:pPr>
              <w:pStyle w:val="ListParagraph"/>
              <w:numPr>
                <w:ilvl w:val="0"/>
                <w:numId w:val="10"/>
              </w:numPr>
              <w:jc w:val="both"/>
              <w:rPr>
                <w:sz w:val="24"/>
                <w:szCs w:val="24"/>
              </w:rPr>
            </w:pPr>
            <w:r>
              <w:rPr>
                <w:sz w:val="24"/>
                <w:szCs w:val="24"/>
              </w:rPr>
              <w:t>Hip, thigh, or buttock pain or swelling</w:t>
            </w:r>
          </w:p>
          <w:p w14:paraId="6CA0E8A1" w14:textId="04137D98" w:rsidR="000B0889" w:rsidRDefault="000B0889" w:rsidP="000B0889">
            <w:pPr>
              <w:pStyle w:val="ListParagraph"/>
              <w:numPr>
                <w:ilvl w:val="0"/>
                <w:numId w:val="10"/>
              </w:numPr>
              <w:jc w:val="both"/>
              <w:rPr>
                <w:sz w:val="24"/>
                <w:szCs w:val="24"/>
              </w:rPr>
            </w:pPr>
            <w:r>
              <w:rPr>
                <w:sz w:val="24"/>
                <w:szCs w:val="24"/>
              </w:rPr>
              <w:t>Knee or lower leg pain</w:t>
            </w:r>
          </w:p>
          <w:p w14:paraId="7AC5D24F" w14:textId="53DD87B9" w:rsidR="000B0889" w:rsidRDefault="000B0889" w:rsidP="000B0889">
            <w:pPr>
              <w:pStyle w:val="ListParagraph"/>
              <w:numPr>
                <w:ilvl w:val="0"/>
                <w:numId w:val="10"/>
              </w:numPr>
              <w:jc w:val="both"/>
              <w:rPr>
                <w:sz w:val="24"/>
                <w:szCs w:val="24"/>
              </w:rPr>
            </w:pPr>
            <w:r>
              <w:rPr>
                <w:sz w:val="24"/>
                <w:szCs w:val="24"/>
              </w:rPr>
              <w:t>Lower back pain</w:t>
            </w:r>
          </w:p>
          <w:p w14:paraId="74AC9AE5" w14:textId="52A53DD0" w:rsidR="000B0889" w:rsidRDefault="000B0889" w:rsidP="000B0889">
            <w:pPr>
              <w:pStyle w:val="ListParagraph"/>
              <w:numPr>
                <w:ilvl w:val="0"/>
                <w:numId w:val="10"/>
              </w:numPr>
              <w:jc w:val="both"/>
              <w:rPr>
                <w:sz w:val="24"/>
                <w:szCs w:val="24"/>
              </w:rPr>
            </w:pPr>
            <w:r>
              <w:rPr>
                <w:sz w:val="24"/>
                <w:szCs w:val="24"/>
              </w:rPr>
              <w:t>Lower limb pain</w:t>
            </w:r>
          </w:p>
          <w:p w14:paraId="284132E6" w14:textId="5ED299FE" w:rsidR="000B0889" w:rsidRDefault="000B0889" w:rsidP="000B0889">
            <w:pPr>
              <w:pStyle w:val="ListParagraph"/>
              <w:numPr>
                <w:ilvl w:val="0"/>
                <w:numId w:val="10"/>
              </w:numPr>
              <w:jc w:val="both"/>
              <w:rPr>
                <w:sz w:val="24"/>
                <w:szCs w:val="24"/>
              </w:rPr>
            </w:pPr>
            <w:r>
              <w:rPr>
                <w:sz w:val="24"/>
                <w:szCs w:val="24"/>
              </w:rPr>
              <w:t>Shoulder pain</w:t>
            </w:r>
          </w:p>
          <w:p w14:paraId="506A91C5" w14:textId="37D7BF02" w:rsidR="000B0889" w:rsidRDefault="000B0889" w:rsidP="000B0889">
            <w:pPr>
              <w:pStyle w:val="ListParagraph"/>
              <w:numPr>
                <w:ilvl w:val="0"/>
                <w:numId w:val="10"/>
              </w:numPr>
              <w:jc w:val="both"/>
              <w:rPr>
                <w:sz w:val="24"/>
                <w:szCs w:val="24"/>
              </w:rPr>
            </w:pPr>
            <w:r>
              <w:rPr>
                <w:sz w:val="24"/>
                <w:szCs w:val="24"/>
              </w:rPr>
              <w:t>Toe pain or swelling</w:t>
            </w:r>
          </w:p>
          <w:p w14:paraId="6AC79241" w14:textId="22805D67" w:rsidR="000B0889" w:rsidRDefault="000B0889" w:rsidP="000B0889">
            <w:pPr>
              <w:pStyle w:val="ListParagraph"/>
              <w:numPr>
                <w:ilvl w:val="0"/>
                <w:numId w:val="10"/>
              </w:numPr>
              <w:jc w:val="both"/>
              <w:rPr>
                <w:sz w:val="24"/>
                <w:szCs w:val="24"/>
              </w:rPr>
            </w:pPr>
            <w:r>
              <w:rPr>
                <w:sz w:val="24"/>
                <w:szCs w:val="24"/>
              </w:rPr>
              <w:t>Wrist, hand, or finger pain or swelling</w:t>
            </w:r>
          </w:p>
          <w:p w14:paraId="3568D47D" w14:textId="2ACE9CC3" w:rsidR="000B0889" w:rsidRDefault="000B0889" w:rsidP="000B0889">
            <w:pPr>
              <w:pStyle w:val="ListParagraph"/>
              <w:jc w:val="both"/>
              <w:rPr>
                <w:sz w:val="24"/>
                <w:szCs w:val="24"/>
              </w:rPr>
            </w:pPr>
          </w:p>
        </w:tc>
        <w:tc>
          <w:tcPr>
            <w:tcW w:w="3492" w:type="dxa"/>
          </w:tcPr>
          <w:p w14:paraId="77ECC718" w14:textId="77777777" w:rsidR="000B0889" w:rsidRDefault="000B0889" w:rsidP="00582427">
            <w:pPr>
              <w:rPr>
                <w:sz w:val="24"/>
                <w:szCs w:val="24"/>
              </w:rPr>
            </w:pPr>
            <w:r>
              <w:rPr>
                <w:sz w:val="24"/>
                <w:szCs w:val="24"/>
              </w:rPr>
              <w:t>Age 12 years and above</w:t>
            </w:r>
          </w:p>
          <w:p w14:paraId="11AC8E17" w14:textId="184DBFB2" w:rsidR="000B0889" w:rsidRDefault="000B0889" w:rsidP="00582427">
            <w:pPr>
              <w:rPr>
                <w:sz w:val="24"/>
                <w:szCs w:val="24"/>
              </w:rPr>
            </w:pPr>
            <w:r>
              <w:rPr>
                <w:sz w:val="24"/>
                <w:szCs w:val="24"/>
              </w:rPr>
              <w:t>Any significant injuries need to go to Urgent Treatment Centres or A&amp;E</w:t>
            </w:r>
          </w:p>
        </w:tc>
      </w:tr>
    </w:tbl>
    <w:p w14:paraId="42DDC305" w14:textId="77777777" w:rsidR="0001782E" w:rsidRPr="003A19C2" w:rsidRDefault="0001782E" w:rsidP="0001782E">
      <w:pPr>
        <w:jc w:val="center"/>
        <w:rPr>
          <w:color w:val="4F81BD" w:themeColor="accent1"/>
          <w:sz w:val="28"/>
          <w:szCs w:val="28"/>
        </w:rPr>
      </w:pPr>
    </w:p>
    <w:p w14:paraId="508F7094" w14:textId="45F8B35E" w:rsidR="0001782E" w:rsidRPr="003A19C2" w:rsidRDefault="0001782E" w:rsidP="0001782E">
      <w:pPr>
        <w:jc w:val="center"/>
        <w:rPr>
          <w:color w:val="4F81BD" w:themeColor="accent1"/>
          <w:sz w:val="28"/>
          <w:szCs w:val="28"/>
          <w:u w:val="single"/>
        </w:rPr>
      </w:pPr>
      <w:r w:rsidRPr="004F3FE2">
        <w:rPr>
          <w:color w:val="F79646" w:themeColor="accent6"/>
          <w:sz w:val="28"/>
          <w:szCs w:val="28"/>
        </w:rPr>
        <w:t xml:space="preserve">*If in doubt- speak to your duty </w:t>
      </w:r>
      <w:r w:rsidR="00240BC2" w:rsidRPr="004F3FE2">
        <w:rPr>
          <w:color w:val="F79646" w:themeColor="accent6"/>
          <w:sz w:val="28"/>
          <w:szCs w:val="28"/>
        </w:rPr>
        <w:t>clinician</w:t>
      </w:r>
      <w:r w:rsidRPr="004F3FE2">
        <w:rPr>
          <w:color w:val="F79646" w:themeColor="accent6"/>
          <w:sz w:val="28"/>
          <w:szCs w:val="28"/>
        </w:rPr>
        <w:t>/team*</w:t>
      </w:r>
    </w:p>
    <w:p w14:paraId="541DA814" w14:textId="67F79B78" w:rsidR="00C01088" w:rsidRDefault="00C01088">
      <w:pPr>
        <w:rPr>
          <w:color w:val="00B050"/>
          <w:sz w:val="28"/>
          <w:szCs w:val="28"/>
          <w:u w:val="single"/>
        </w:rPr>
      </w:pPr>
      <w:r>
        <w:rPr>
          <w:color w:val="00B050"/>
          <w:sz w:val="28"/>
          <w:szCs w:val="28"/>
          <w:u w:val="single"/>
        </w:rPr>
        <w:br w:type="page"/>
      </w:r>
    </w:p>
    <w:p w14:paraId="47ECAE0A" w14:textId="77777777" w:rsidR="00C01088" w:rsidRPr="004F3FE2" w:rsidRDefault="00C01088" w:rsidP="00C01088">
      <w:pPr>
        <w:jc w:val="center"/>
        <w:rPr>
          <w:color w:val="F79646" w:themeColor="accent6"/>
          <w:sz w:val="32"/>
          <w:szCs w:val="32"/>
        </w:rPr>
      </w:pPr>
      <w:r w:rsidRPr="004F3FE2">
        <w:rPr>
          <w:color w:val="F79646" w:themeColor="accent6"/>
          <w:sz w:val="32"/>
          <w:szCs w:val="32"/>
        </w:rPr>
        <w:lastRenderedPageBreak/>
        <w:t>CARE NAVIGATION TO NON-GP SERVICES</w:t>
      </w:r>
    </w:p>
    <w:p w14:paraId="5DDD9A56" w14:textId="78D7DDAB" w:rsidR="00C01088" w:rsidRPr="004F3FE2" w:rsidRDefault="00C01088" w:rsidP="00C01088">
      <w:pPr>
        <w:rPr>
          <w:color w:val="F79646" w:themeColor="accent6"/>
          <w:sz w:val="28"/>
          <w:szCs w:val="28"/>
          <w:u w:val="single"/>
        </w:rPr>
      </w:pPr>
      <w:r w:rsidRPr="004F3FE2">
        <w:rPr>
          <w:color w:val="F79646" w:themeColor="accent6"/>
          <w:sz w:val="28"/>
          <w:szCs w:val="28"/>
          <w:u w:val="single"/>
        </w:rPr>
        <w:t>Urgent Treatment Centre</w:t>
      </w:r>
      <w:r w:rsidR="00885B29" w:rsidRPr="004F3FE2">
        <w:rPr>
          <w:color w:val="F79646" w:themeColor="accent6"/>
          <w:sz w:val="28"/>
          <w:szCs w:val="28"/>
          <w:u w:val="single"/>
        </w:rPr>
        <w:t xml:space="preserve"> (UTCs)</w:t>
      </w:r>
    </w:p>
    <w:tbl>
      <w:tblPr>
        <w:tblStyle w:val="TableGrid"/>
        <w:tblW w:w="0" w:type="auto"/>
        <w:tblLook w:val="04A0" w:firstRow="1" w:lastRow="0" w:firstColumn="1" w:lastColumn="0" w:noHBand="0" w:noVBand="1"/>
      </w:tblPr>
      <w:tblGrid>
        <w:gridCol w:w="4106"/>
        <w:gridCol w:w="4910"/>
      </w:tblGrid>
      <w:tr w:rsidR="00C01088" w14:paraId="3555DA9C" w14:textId="77777777" w:rsidTr="006B5F6D">
        <w:tc>
          <w:tcPr>
            <w:tcW w:w="4106" w:type="dxa"/>
          </w:tcPr>
          <w:p w14:paraId="1976B3E1" w14:textId="77777777" w:rsidR="00C01088" w:rsidRPr="004A324F" w:rsidRDefault="00C01088" w:rsidP="006120B1">
            <w:pPr>
              <w:jc w:val="both"/>
              <w:rPr>
                <w:sz w:val="24"/>
                <w:szCs w:val="24"/>
              </w:rPr>
            </w:pPr>
            <w:r w:rsidRPr="004A324F">
              <w:rPr>
                <w:sz w:val="24"/>
                <w:szCs w:val="24"/>
              </w:rPr>
              <w:t>Inclusion Criteria:</w:t>
            </w:r>
          </w:p>
          <w:p w14:paraId="45BD00E8" w14:textId="164DA3E4" w:rsidR="00C01088" w:rsidRDefault="00E808A3" w:rsidP="006120B1">
            <w:pPr>
              <w:pStyle w:val="ListParagraph"/>
              <w:numPr>
                <w:ilvl w:val="0"/>
                <w:numId w:val="5"/>
              </w:numPr>
              <w:jc w:val="both"/>
              <w:rPr>
                <w:sz w:val="24"/>
                <w:szCs w:val="24"/>
              </w:rPr>
            </w:pPr>
            <w:r>
              <w:rPr>
                <w:sz w:val="24"/>
                <w:szCs w:val="24"/>
              </w:rPr>
              <w:t>S</w:t>
            </w:r>
            <w:r w:rsidR="006B5F6D">
              <w:rPr>
                <w:sz w:val="24"/>
                <w:szCs w:val="24"/>
              </w:rPr>
              <w:t>uspected broken bones in upper and lower limbs (no hips</w:t>
            </w:r>
            <w:r w:rsidR="00AA20D8">
              <w:rPr>
                <w:sz w:val="24"/>
                <w:szCs w:val="24"/>
              </w:rPr>
              <w:t>- needs A&amp;E</w:t>
            </w:r>
            <w:r w:rsidR="006B5F6D">
              <w:rPr>
                <w:sz w:val="24"/>
                <w:szCs w:val="24"/>
              </w:rPr>
              <w:t>)</w:t>
            </w:r>
          </w:p>
          <w:p w14:paraId="6D4B8914" w14:textId="77777777" w:rsidR="00E808A3" w:rsidRDefault="006B5F6D" w:rsidP="006120B1">
            <w:pPr>
              <w:pStyle w:val="ListParagraph"/>
              <w:numPr>
                <w:ilvl w:val="0"/>
                <w:numId w:val="5"/>
              </w:numPr>
              <w:jc w:val="both"/>
              <w:rPr>
                <w:sz w:val="24"/>
                <w:szCs w:val="24"/>
              </w:rPr>
            </w:pPr>
            <w:r>
              <w:rPr>
                <w:sz w:val="24"/>
                <w:szCs w:val="24"/>
              </w:rPr>
              <w:t>Minor wound and wound infections</w:t>
            </w:r>
          </w:p>
          <w:p w14:paraId="16C7DC8A" w14:textId="77777777" w:rsidR="006B5F6D" w:rsidRDefault="006B5F6D" w:rsidP="006120B1">
            <w:pPr>
              <w:pStyle w:val="ListParagraph"/>
              <w:numPr>
                <w:ilvl w:val="0"/>
                <w:numId w:val="5"/>
              </w:numPr>
              <w:jc w:val="both"/>
              <w:rPr>
                <w:sz w:val="24"/>
                <w:szCs w:val="24"/>
              </w:rPr>
            </w:pPr>
            <w:r>
              <w:rPr>
                <w:sz w:val="24"/>
                <w:szCs w:val="24"/>
              </w:rPr>
              <w:t>Minor burns and scalds</w:t>
            </w:r>
          </w:p>
          <w:p w14:paraId="632179FB" w14:textId="77777777" w:rsidR="006B5F6D" w:rsidRDefault="006B5F6D" w:rsidP="006120B1">
            <w:pPr>
              <w:pStyle w:val="ListParagraph"/>
              <w:numPr>
                <w:ilvl w:val="0"/>
                <w:numId w:val="5"/>
              </w:numPr>
              <w:jc w:val="both"/>
              <w:rPr>
                <w:sz w:val="24"/>
                <w:szCs w:val="24"/>
              </w:rPr>
            </w:pPr>
            <w:r>
              <w:rPr>
                <w:sz w:val="24"/>
                <w:szCs w:val="24"/>
              </w:rPr>
              <w:t>Insect and animal bites</w:t>
            </w:r>
          </w:p>
          <w:p w14:paraId="51D9383F" w14:textId="2FCF0D39" w:rsidR="006B5F6D" w:rsidRDefault="006B5F6D" w:rsidP="006120B1">
            <w:pPr>
              <w:pStyle w:val="ListParagraph"/>
              <w:numPr>
                <w:ilvl w:val="0"/>
                <w:numId w:val="5"/>
              </w:numPr>
              <w:jc w:val="both"/>
              <w:rPr>
                <w:sz w:val="24"/>
                <w:szCs w:val="24"/>
              </w:rPr>
            </w:pPr>
            <w:r>
              <w:rPr>
                <w:sz w:val="24"/>
                <w:szCs w:val="24"/>
              </w:rPr>
              <w:t>Minor eye injuries (foreign body in eye) but no visual loss</w:t>
            </w:r>
          </w:p>
          <w:p w14:paraId="353B0C77" w14:textId="4B310403" w:rsidR="006B5F6D" w:rsidRDefault="006B5F6D" w:rsidP="006120B1">
            <w:pPr>
              <w:pStyle w:val="ListParagraph"/>
              <w:numPr>
                <w:ilvl w:val="0"/>
                <w:numId w:val="5"/>
              </w:numPr>
              <w:jc w:val="both"/>
              <w:rPr>
                <w:sz w:val="24"/>
                <w:szCs w:val="24"/>
              </w:rPr>
            </w:pPr>
            <w:r>
              <w:rPr>
                <w:sz w:val="24"/>
                <w:szCs w:val="24"/>
              </w:rPr>
              <w:t>Eye problems/infections</w:t>
            </w:r>
          </w:p>
          <w:p w14:paraId="40190540" w14:textId="77777777" w:rsidR="006B5F6D" w:rsidRDefault="006B5F6D" w:rsidP="006120B1">
            <w:pPr>
              <w:pStyle w:val="ListParagraph"/>
              <w:numPr>
                <w:ilvl w:val="0"/>
                <w:numId w:val="5"/>
              </w:numPr>
              <w:jc w:val="both"/>
              <w:rPr>
                <w:sz w:val="24"/>
                <w:szCs w:val="24"/>
              </w:rPr>
            </w:pPr>
            <w:r>
              <w:rPr>
                <w:sz w:val="24"/>
                <w:szCs w:val="24"/>
              </w:rPr>
              <w:t>Emergency contraception (try local pharmacy first)</w:t>
            </w:r>
          </w:p>
          <w:p w14:paraId="37D88587" w14:textId="77777777" w:rsidR="006B5F6D" w:rsidRDefault="006B5F6D" w:rsidP="006120B1">
            <w:pPr>
              <w:pStyle w:val="ListParagraph"/>
              <w:numPr>
                <w:ilvl w:val="0"/>
                <w:numId w:val="5"/>
              </w:numPr>
              <w:jc w:val="both"/>
              <w:rPr>
                <w:sz w:val="24"/>
                <w:szCs w:val="24"/>
              </w:rPr>
            </w:pPr>
            <w:r>
              <w:rPr>
                <w:sz w:val="24"/>
                <w:szCs w:val="24"/>
              </w:rPr>
              <w:t>Sprains and strains</w:t>
            </w:r>
          </w:p>
          <w:p w14:paraId="757A8008" w14:textId="77777777" w:rsidR="006B5F6D" w:rsidRDefault="006B5F6D" w:rsidP="006120B1">
            <w:pPr>
              <w:pStyle w:val="ListParagraph"/>
              <w:numPr>
                <w:ilvl w:val="0"/>
                <w:numId w:val="5"/>
              </w:numPr>
              <w:jc w:val="both"/>
              <w:rPr>
                <w:sz w:val="24"/>
                <w:szCs w:val="24"/>
              </w:rPr>
            </w:pPr>
            <w:r>
              <w:rPr>
                <w:sz w:val="24"/>
                <w:szCs w:val="24"/>
              </w:rPr>
              <w:t>Minor head injuries</w:t>
            </w:r>
          </w:p>
          <w:p w14:paraId="1EA300A4" w14:textId="77777777" w:rsidR="006B5F6D" w:rsidRDefault="006B5F6D" w:rsidP="006120B1">
            <w:pPr>
              <w:pStyle w:val="ListParagraph"/>
              <w:numPr>
                <w:ilvl w:val="0"/>
                <w:numId w:val="5"/>
              </w:numPr>
              <w:jc w:val="both"/>
              <w:rPr>
                <w:sz w:val="24"/>
                <w:szCs w:val="24"/>
              </w:rPr>
            </w:pPr>
            <w:r>
              <w:rPr>
                <w:sz w:val="24"/>
                <w:szCs w:val="24"/>
              </w:rPr>
              <w:t>Ear and Throat infections</w:t>
            </w:r>
          </w:p>
          <w:p w14:paraId="6F5AAD09" w14:textId="77777777" w:rsidR="006B5F6D" w:rsidRDefault="006B5F6D" w:rsidP="006120B1">
            <w:pPr>
              <w:pStyle w:val="ListParagraph"/>
              <w:numPr>
                <w:ilvl w:val="0"/>
                <w:numId w:val="5"/>
              </w:numPr>
              <w:jc w:val="both"/>
              <w:rPr>
                <w:sz w:val="24"/>
                <w:szCs w:val="24"/>
              </w:rPr>
            </w:pPr>
            <w:r>
              <w:rPr>
                <w:sz w:val="24"/>
                <w:szCs w:val="24"/>
              </w:rPr>
              <w:t>Skin infections and rashes</w:t>
            </w:r>
          </w:p>
          <w:p w14:paraId="6AA7F0D5" w14:textId="77777777" w:rsidR="006B5F6D" w:rsidRDefault="006B5F6D" w:rsidP="006120B1">
            <w:pPr>
              <w:pStyle w:val="ListParagraph"/>
              <w:numPr>
                <w:ilvl w:val="0"/>
                <w:numId w:val="5"/>
              </w:numPr>
              <w:jc w:val="both"/>
              <w:rPr>
                <w:sz w:val="24"/>
                <w:szCs w:val="24"/>
              </w:rPr>
            </w:pPr>
            <w:r>
              <w:rPr>
                <w:sz w:val="24"/>
                <w:szCs w:val="24"/>
              </w:rPr>
              <w:t>Coughs and colds</w:t>
            </w:r>
          </w:p>
          <w:p w14:paraId="7580C23B" w14:textId="77777777" w:rsidR="006B5F6D" w:rsidRDefault="006B5F6D" w:rsidP="006120B1">
            <w:pPr>
              <w:pStyle w:val="ListParagraph"/>
              <w:numPr>
                <w:ilvl w:val="0"/>
                <w:numId w:val="5"/>
              </w:numPr>
              <w:jc w:val="both"/>
              <w:rPr>
                <w:sz w:val="24"/>
                <w:szCs w:val="24"/>
              </w:rPr>
            </w:pPr>
            <w:r>
              <w:rPr>
                <w:sz w:val="24"/>
                <w:szCs w:val="24"/>
              </w:rPr>
              <w:t>Fever in child and adults</w:t>
            </w:r>
          </w:p>
          <w:p w14:paraId="7FE0FDF4" w14:textId="77777777" w:rsidR="006B5F6D" w:rsidRDefault="006B5F6D" w:rsidP="006120B1">
            <w:pPr>
              <w:pStyle w:val="ListParagraph"/>
              <w:numPr>
                <w:ilvl w:val="0"/>
                <w:numId w:val="5"/>
              </w:numPr>
              <w:jc w:val="both"/>
              <w:rPr>
                <w:sz w:val="24"/>
                <w:szCs w:val="24"/>
              </w:rPr>
            </w:pPr>
            <w:r>
              <w:rPr>
                <w:sz w:val="24"/>
                <w:szCs w:val="24"/>
              </w:rPr>
              <w:t>Stomach pains</w:t>
            </w:r>
          </w:p>
          <w:p w14:paraId="3AADCACA" w14:textId="77AFD6C4" w:rsidR="006B5F6D" w:rsidRPr="004A324F" w:rsidRDefault="006B5F6D" w:rsidP="006120B1">
            <w:pPr>
              <w:pStyle w:val="ListParagraph"/>
              <w:numPr>
                <w:ilvl w:val="0"/>
                <w:numId w:val="5"/>
              </w:numPr>
              <w:jc w:val="both"/>
              <w:rPr>
                <w:sz w:val="24"/>
                <w:szCs w:val="24"/>
              </w:rPr>
            </w:pPr>
            <w:r>
              <w:rPr>
                <w:sz w:val="24"/>
                <w:szCs w:val="24"/>
              </w:rPr>
              <w:t>Vomiting and Diarrhoea</w:t>
            </w:r>
          </w:p>
        </w:tc>
        <w:tc>
          <w:tcPr>
            <w:tcW w:w="4910" w:type="dxa"/>
          </w:tcPr>
          <w:p w14:paraId="384989FD" w14:textId="77777777" w:rsidR="00C01088" w:rsidRDefault="00C01088" w:rsidP="006120B1">
            <w:pPr>
              <w:rPr>
                <w:sz w:val="24"/>
                <w:szCs w:val="24"/>
              </w:rPr>
            </w:pPr>
            <w:r>
              <w:rPr>
                <w:sz w:val="24"/>
                <w:szCs w:val="24"/>
              </w:rPr>
              <w:t>Exclusion Criteria:</w:t>
            </w:r>
          </w:p>
          <w:p w14:paraId="5B1A2E02" w14:textId="77777777" w:rsidR="00C01088" w:rsidRDefault="00885B29" w:rsidP="00885B29">
            <w:pPr>
              <w:pStyle w:val="ListParagraph"/>
              <w:numPr>
                <w:ilvl w:val="0"/>
                <w:numId w:val="6"/>
              </w:numPr>
              <w:rPr>
                <w:sz w:val="24"/>
                <w:szCs w:val="24"/>
              </w:rPr>
            </w:pPr>
            <w:r>
              <w:rPr>
                <w:sz w:val="24"/>
                <w:szCs w:val="24"/>
              </w:rPr>
              <w:t>The service is NOT for patients who DO NOT have an urgent clinical need for same day treatment</w:t>
            </w:r>
          </w:p>
          <w:p w14:paraId="25258C30" w14:textId="7695CEEF" w:rsidR="00885B29" w:rsidRDefault="00885B29" w:rsidP="00885B29">
            <w:pPr>
              <w:pStyle w:val="ListParagraph"/>
              <w:numPr>
                <w:ilvl w:val="0"/>
                <w:numId w:val="6"/>
              </w:numPr>
              <w:rPr>
                <w:sz w:val="24"/>
                <w:szCs w:val="24"/>
              </w:rPr>
            </w:pPr>
            <w:r>
              <w:rPr>
                <w:sz w:val="24"/>
                <w:szCs w:val="24"/>
              </w:rPr>
              <w:t xml:space="preserve">UTCs are not for routine or chronic </w:t>
            </w:r>
            <w:r w:rsidR="007B7AE0">
              <w:rPr>
                <w:sz w:val="24"/>
                <w:szCs w:val="24"/>
              </w:rPr>
              <w:t>long-term</w:t>
            </w:r>
            <w:r>
              <w:rPr>
                <w:sz w:val="24"/>
                <w:szCs w:val="24"/>
              </w:rPr>
              <w:t xml:space="preserve"> problems and is not for any </w:t>
            </w:r>
            <w:r w:rsidR="007B7AE0">
              <w:rPr>
                <w:sz w:val="24"/>
                <w:szCs w:val="24"/>
              </w:rPr>
              <w:t>life-threatening</w:t>
            </w:r>
            <w:r>
              <w:rPr>
                <w:sz w:val="24"/>
                <w:szCs w:val="24"/>
              </w:rPr>
              <w:t xml:space="preserve"> incidents or concerns</w:t>
            </w:r>
          </w:p>
          <w:p w14:paraId="24FF07BF" w14:textId="77777777" w:rsidR="00885B29" w:rsidRDefault="00885B29" w:rsidP="00885B29">
            <w:pPr>
              <w:pStyle w:val="ListParagraph"/>
              <w:numPr>
                <w:ilvl w:val="0"/>
                <w:numId w:val="6"/>
              </w:numPr>
              <w:rPr>
                <w:sz w:val="24"/>
                <w:szCs w:val="24"/>
              </w:rPr>
            </w:pPr>
            <w:r>
              <w:rPr>
                <w:sz w:val="24"/>
                <w:szCs w:val="24"/>
              </w:rPr>
              <w:t>Children under 2 years old</w:t>
            </w:r>
          </w:p>
          <w:p w14:paraId="4A7CEB26" w14:textId="3660DA00" w:rsidR="00885B29" w:rsidRPr="00885B29" w:rsidRDefault="00885B29" w:rsidP="00885B29">
            <w:pPr>
              <w:pStyle w:val="ListParagraph"/>
              <w:numPr>
                <w:ilvl w:val="0"/>
                <w:numId w:val="6"/>
              </w:numPr>
              <w:rPr>
                <w:sz w:val="24"/>
                <w:szCs w:val="24"/>
              </w:rPr>
            </w:pPr>
            <w:r>
              <w:rPr>
                <w:sz w:val="24"/>
                <w:szCs w:val="24"/>
              </w:rPr>
              <w:t xml:space="preserve">If needs Emergency/A&amp;E care </w:t>
            </w:r>
            <w:r w:rsidR="007B7AE0">
              <w:rPr>
                <w:sz w:val="24"/>
                <w:szCs w:val="24"/>
              </w:rPr>
              <w:t>- see</w:t>
            </w:r>
            <w:r>
              <w:rPr>
                <w:sz w:val="24"/>
                <w:szCs w:val="24"/>
              </w:rPr>
              <w:t xml:space="preserve"> </w:t>
            </w:r>
            <w:r w:rsidR="00747C01">
              <w:rPr>
                <w:sz w:val="24"/>
                <w:szCs w:val="24"/>
              </w:rPr>
              <w:t xml:space="preserve">BLUE </w:t>
            </w:r>
            <w:r>
              <w:rPr>
                <w:sz w:val="24"/>
                <w:szCs w:val="24"/>
              </w:rPr>
              <w:t>LIST</w:t>
            </w:r>
          </w:p>
        </w:tc>
      </w:tr>
      <w:tr w:rsidR="00C01088" w14:paraId="518D3970" w14:textId="77777777" w:rsidTr="00BD1698">
        <w:trPr>
          <w:trHeight w:val="1367"/>
        </w:trPr>
        <w:tc>
          <w:tcPr>
            <w:tcW w:w="9016" w:type="dxa"/>
            <w:gridSpan w:val="2"/>
          </w:tcPr>
          <w:p w14:paraId="39B0694A" w14:textId="14F55CE6" w:rsidR="00BD1698" w:rsidRPr="00070949" w:rsidRDefault="00BD1698" w:rsidP="00BD1698">
            <w:pPr>
              <w:pStyle w:val="ListParagraph"/>
              <w:numPr>
                <w:ilvl w:val="0"/>
                <w:numId w:val="8"/>
              </w:numPr>
              <w:jc w:val="both"/>
              <w:rPr>
                <w:sz w:val="24"/>
                <w:szCs w:val="24"/>
              </w:rPr>
            </w:pPr>
            <w:r>
              <w:rPr>
                <w:sz w:val="24"/>
                <w:szCs w:val="24"/>
              </w:rPr>
              <w:t>Need urgent medical attention but it’s not a life-threatening situation</w:t>
            </w:r>
          </w:p>
          <w:p w14:paraId="55E5EE24" w14:textId="37DBD7D3" w:rsidR="00C01088" w:rsidRDefault="00885B29" w:rsidP="006120B1">
            <w:pPr>
              <w:pStyle w:val="ListParagraph"/>
              <w:numPr>
                <w:ilvl w:val="0"/>
                <w:numId w:val="8"/>
              </w:numPr>
              <w:jc w:val="both"/>
              <w:rPr>
                <w:sz w:val="24"/>
                <w:szCs w:val="24"/>
              </w:rPr>
            </w:pPr>
            <w:r>
              <w:rPr>
                <w:sz w:val="24"/>
                <w:szCs w:val="24"/>
              </w:rPr>
              <w:t>Patients with a minor injury can walk into any of the UTCs</w:t>
            </w:r>
          </w:p>
          <w:p w14:paraId="07F39332" w14:textId="445F4DBD" w:rsidR="007B7AE0" w:rsidRDefault="007B7AE0" w:rsidP="006120B1">
            <w:pPr>
              <w:pStyle w:val="ListParagraph"/>
              <w:numPr>
                <w:ilvl w:val="0"/>
                <w:numId w:val="8"/>
              </w:numPr>
              <w:jc w:val="both"/>
              <w:rPr>
                <w:sz w:val="24"/>
                <w:szCs w:val="24"/>
              </w:rPr>
            </w:pPr>
            <w:r>
              <w:rPr>
                <w:sz w:val="24"/>
                <w:szCs w:val="24"/>
              </w:rPr>
              <w:t>Patients can ring NHS 111 for further advice first to ensure that they are being directed to the right place for their needs as this is not always a UTC</w:t>
            </w:r>
          </w:p>
          <w:p w14:paraId="605FAD6E" w14:textId="265388DB" w:rsidR="00885B29" w:rsidRPr="00070949" w:rsidRDefault="00885B29" w:rsidP="006120B1">
            <w:pPr>
              <w:pStyle w:val="ListParagraph"/>
              <w:numPr>
                <w:ilvl w:val="0"/>
                <w:numId w:val="8"/>
              </w:numPr>
              <w:jc w:val="both"/>
              <w:rPr>
                <w:sz w:val="24"/>
                <w:szCs w:val="24"/>
              </w:rPr>
            </w:pPr>
            <w:r>
              <w:rPr>
                <w:sz w:val="24"/>
                <w:szCs w:val="24"/>
              </w:rPr>
              <w:t>Patients with a minor illness should be accommodated by their General Practice in hours</w:t>
            </w:r>
          </w:p>
        </w:tc>
      </w:tr>
    </w:tbl>
    <w:p w14:paraId="31E16DC8" w14:textId="77777777" w:rsidR="00C01088" w:rsidRPr="003A19C2" w:rsidRDefault="00C01088" w:rsidP="00C01088">
      <w:pPr>
        <w:jc w:val="center"/>
        <w:rPr>
          <w:color w:val="4F81BD" w:themeColor="accent1"/>
          <w:sz w:val="28"/>
          <w:szCs w:val="28"/>
        </w:rPr>
      </w:pPr>
    </w:p>
    <w:p w14:paraId="303D614E" w14:textId="3AFC5276" w:rsidR="00C01088" w:rsidRPr="004F3FE2" w:rsidRDefault="00C01088" w:rsidP="00C01088">
      <w:pPr>
        <w:jc w:val="center"/>
        <w:rPr>
          <w:color w:val="F79646" w:themeColor="accent6"/>
          <w:sz w:val="28"/>
          <w:szCs w:val="28"/>
          <w:u w:val="single"/>
        </w:rPr>
      </w:pPr>
      <w:r w:rsidRPr="004F3FE2">
        <w:rPr>
          <w:color w:val="F79646" w:themeColor="accent6"/>
          <w:sz w:val="28"/>
          <w:szCs w:val="28"/>
        </w:rPr>
        <w:t xml:space="preserve">*If in doubt- speak to your duty </w:t>
      </w:r>
      <w:r w:rsidR="00240BC2" w:rsidRPr="004F3FE2">
        <w:rPr>
          <w:color w:val="F79646" w:themeColor="accent6"/>
          <w:sz w:val="28"/>
          <w:szCs w:val="28"/>
        </w:rPr>
        <w:t>clinician</w:t>
      </w:r>
      <w:r w:rsidRPr="004F3FE2">
        <w:rPr>
          <w:color w:val="F79646" w:themeColor="accent6"/>
          <w:sz w:val="28"/>
          <w:szCs w:val="28"/>
        </w:rPr>
        <w:t>/team*</w:t>
      </w:r>
    </w:p>
    <w:p w14:paraId="21142F26" w14:textId="7CF44C1C" w:rsidR="00751513" w:rsidRDefault="00751513" w:rsidP="00B26CBA">
      <w:pPr>
        <w:jc w:val="center"/>
        <w:rPr>
          <w:color w:val="00B050"/>
          <w:sz w:val="28"/>
          <w:szCs w:val="28"/>
          <w:u w:val="single"/>
        </w:rPr>
      </w:pPr>
    </w:p>
    <w:p w14:paraId="4318C6CE" w14:textId="288FB7C3" w:rsidR="00240BC2" w:rsidRPr="00240BC2" w:rsidRDefault="00240BC2" w:rsidP="00240BC2">
      <w:pPr>
        <w:rPr>
          <w:sz w:val="28"/>
          <w:szCs w:val="28"/>
        </w:rPr>
      </w:pPr>
    </w:p>
    <w:p w14:paraId="2C896F09" w14:textId="2F7572C7" w:rsidR="00240BC2" w:rsidRPr="00240BC2" w:rsidRDefault="00240BC2" w:rsidP="00240BC2">
      <w:pPr>
        <w:rPr>
          <w:sz w:val="28"/>
          <w:szCs w:val="28"/>
        </w:rPr>
      </w:pPr>
    </w:p>
    <w:p w14:paraId="47C11336" w14:textId="550ACD11" w:rsidR="00240BC2" w:rsidRDefault="00240BC2" w:rsidP="00240BC2">
      <w:pPr>
        <w:rPr>
          <w:color w:val="00B050"/>
          <w:sz w:val="28"/>
          <w:szCs w:val="28"/>
          <w:u w:val="single"/>
        </w:rPr>
      </w:pPr>
    </w:p>
    <w:p w14:paraId="1A69E5D6" w14:textId="6BA3025B" w:rsidR="00240BC2" w:rsidRPr="00240BC2" w:rsidRDefault="00240BC2" w:rsidP="00240BC2">
      <w:pPr>
        <w:tabs>
          <w:tab w:val="left" w:pos="5385"/>
        </w:tabs>
        <w:rPr>
          <w:sz w:val="28"/>
          <w:szCs w:val="28"/>
        </w:rPr>
      </w:pPr>
      <w:r>
        <w:rPr>
          <w:sz w:val="28"/>
          <w:szCs w:val="28"/>
        </w:rPr>
        <w:tab/>
      </w:r>
    </w:p>
    <w:sectPr w:rsidR="00240BC2" w:rsidRPr="00240BC2" w:rsidSect="006A242A">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6DCD" w14:textId="77777777" w:rsidR="0024319C" w:rsidRDefault="0024319C" w:rsidP="006A242A">
      <w:pPr>
        <w:spacing w:after="0" w:line="240" w:lineRule="auto"/>
      </w:pPr>
      <w:r>
        <w:separator/>
      </w:r>
    </w:p>
  </w:endnote>
  <w:endnote w:type="continuationSeparator" w:id="0">
    <w:p w14:paraId="5DC53D50" w14:textId="77777777" w:rsidR="0024319C" w:rsidRDefault="0024319C" w:rsidP="006A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071A" w14:textId="36EC75BB" w:rsidR="006A242A" w:rsidRDefault="006A242A" w:rsidP="006A242A">
    <w:pPr>
      <w:pStyle w:val="Footer"/>
      <w:jc w:val="right"/>
      <w:rPr>
        <w:sz w:val="18"/>
        <w:szCs w:val="18"/>
      </w:rPr>
    </w:pPr>
    <w:r>
      <w:rPr>
        <w:sz w:val="18"/>
        <w:szCs w:val="18"/>
      </w:rPr>
      <w:t>Care Navigation (</w:t>
    </w:r>
    <w:r w:rsidR="004F3FE2">
      <w:rPr>
        <w:sz w:val="18"/>
        <w:szCs w:val="18"/>
      </w:rPr>
      <w:t>AMBER</w:t>
    </w:r>
    <w:r>
      <w:rPr>
        <w:sz w:val="18"/>
        <w:szCs w:val="18"/>
      </w:rPr>
      <w:t>). Version 1.</w:t>
    </w:r>
    <w:r w:rsidR="004F3FE2">
      <w:rPr>
        <w:sz w:val="18"/>
        <w:szCs w:val="18"/>
      </w:rPr>
      <w:t>3</w:t>
    </w:r>
    <w:r>
      <w:rPr>
        <w:sz w:val="18"/>
        <w:szCs w:val="18"/>
      </w:rPr>
      <w:t xml:space="preserve">, </w:t>
    </w:r>
    <w:r w:rsidR="004F3FE2">
      <w:rPr>
        <w:sz w:val="18"/>
        <w:szCs w:val="18"/>
      </w:rPr>
      <w:t>May</w:t>
    </w:r>
    <w:r w:rsidR="005D0B1B">
      <w:rPr>
        <w:sz w:val="18"/>
        <w:szCs w:val="18"/>
      </w:rPr>
      <w:t xml:space="preserve"> </w:t>
    </w:r>
    <w:r>
      <w:rPr>
        <w:sz w:val="18"/>
        <w:szCs w:val="18"/>
      </w:rPr>
      <w:t>202</w:t>
    </w:r>
    <w:r w:rsidR="004F3FE2">
      <w:rPr>
        <w:sz w:val="18"/>
        <w:szCs w:val="18"/>
      </w:rPr>
      <w:t>4</w:t>
    </w:r>
  </w:p>
  <w:p w14:paraId="48795945" w14:textId="34221A86" w:rsidR="006A242A" w:rsidRPr="00767C88" w:rsidRDefault="006A242A" w:rsidP="006A242A">
    <w:pPr>
      <w:pStyle w:val="Footer"/>
      <w:jc w:val="right"/>
      <w:rPr>
        <w:sz w:val="18"/>
        <w:szCs w:val="18"/>
      </w:rPr>
    </w:pPr>
    <w:r>
      <w:rPr>
        <w:sz w:val="18"/>
        <w:szCs w:val="18"/>
      </w:rPr>
      <w:t xml:space="preserve">Review Date: </w:t>
    </w:r>
    <w:r w:rsidR="00240BC2">
      <w:rPr>
        <w:sz w:val="18"/>
        <w:szCs w:val="18"/>
      </w:rPr>
      <w:t>Octo</w:t>
    </w:r>
    <w:r>
      <w:rPr>
        <w:sz w:val="18"/>
        <w:szCs w:val="18"/>
      </w:rPr>
      <w:t>ber 202</w:t>
    </w:r>
    <w:r w:rsidR="00CC40B6">
      <w:rPr>
        <w:sz w:val="18"/>
        <w:szCs w:val="18"/>
      </w:rPr>
      <w:t>4</w:t>
    </w:r>
  </w:p>
  <w:p w14:paraId="4AD76860" w14:textId="77777777" w:rsidR="006A242A" w:rsidRDefault="006A2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2EB6" w14:textId="418E6C6F" w:rsidR="006A242A" w:rsidRDefault="006A242A" w:rsidP="006A242A">
    <w:pPr>
      <w:pStyle w:val="Footer"/>
      <w:jc w:val="right"/>
      <w:rPr>
        <w:sz w:val="18"/>
        <w:szCs w:val="18"/>
      </w:rPr>
    </w:pPr>
    <w:r>
      <w:rPr>
        <w:sz w:val="18"/>
        <w:szCs w:val="18"/>
      </w:rPr>
      <w:t>Care Navigation (</w:t>
    </w:r>
    <w:r w:rsidR="004F3FE2">
      <w:rPr>
        <w:sz w:val="18"/>
        <w:szCs w:val="18"/>
      </w:rPr>
      <w:t>AMBER</w:t>
    </w:r>
    <w:r>
      <w:rPr>
        <w:sz w:val="18"/>
        <w:szCs w:val="18"/>
      </w:rPr>
      <w:t xml:space="preserve">). Version </w:t>
    </w:r>
    <w:r w:rsidR="00C76266">
      <w:rPr>
        <w:sz w:val="18"/>
        <w:szCs w:val="18"/>
      </w:rPr>
      <w:t>1</w:t>
    </w:r>
    <w:r>
      <w:rPr>
        <w:sz w:val="18"/>
        <w:szCs w:val="18"/>
      </w:rPr>
      <w:t>.</w:t>
    </w:r>
    <w:r w:rsidR="003A19C2">
      <w:rPr>
        <w:sz w:val="18"/>
        <w:szCs w:val="18"/>
      </w:rPr>
      <w:t>3</w:t>
    </w:r>
    <w:r>
      <w:rPr>
        <w:sz w:val="18"/>
        <w:szCs w:val="18"/>
      </w:rPr>
      <w:t xml:space="preserve">, </w:t>
    </w:r>
    <w:r w:rsidR="003A19C2">
      <w:rPr>
        <w:sz w:val="18"/>
        <w:szCs w:val="18"/>
      </w:rPr>
      <w:t>May</w:t>
    </w:r>
    <w:r>
      <w:rPr>
        <w:sz w:val="18"/>
        <w:szCs w:val="18"/>
      </w:rPr>
      <w:t xml:space="preserve"> 202</w:t>
    </w:r>
    <w:r w:rsidR="003A19C2">
      <w:rPr>
        <w:sz w:val="18"/>
        <w:szCs w:val="18"/>
      </w:rPr>
      <w:t>4</w:t>
    </w:r>
  </w:p>
  <w:p w14:paraId="6152FEB7" w14:textId="78ADC21F" w:rsidR="006A242A" w:rsidRPr="00767C88" w:rsidRDefault="006A242A" w:rsidP="006A242A">
    <w:pPr>
      <w:pStyle w:val="Footer"/>
      <w:jc w:val="right"/>
      <w:rPr>
        <w:sz w:val="18"/>
        <w:szCs w:val="18"/>
      </w:rPr>
    </w:pPr>
    <w:r>
      <w:rPr>
        <w:sz w:val="18"/>
        <w:szCs w:val="18"/>
      </w:rPr>
      <w:t xml:space="preserve">Review Date: </w:t>
    </w:r>
    <w:r w:rsidR="00240BC2">
      <w:rPr>
        <w:sz w:val="18"/>
        <w:szCs w:val="18"/>
      </w:rPr>
      <w:t>Octo</w:t>
    </w:r>
    <w:r>
      <w:rPr>
        <w:sz w:val="18"/>
        <w:szCs w:val="18"/>
      </w:rPr>
      <w:t>ber 202</w:t>
    </w:r>
    <w:r w:rsidR="00CC40B6">
      <w:rPr>
        <w:sz w:val="18"/>
        <w:szCs w:val="18"/>
      </w:rPr>
      <w:t>4</w:t>
    </w:r>
  </w:p>
  <w:p w14:paraId="054C983D" w14:textId="77777777" w:rsidR="006A242A" w:rsidRDefault="006A2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792B" w14:textId="77777777" w:rsidR="0024319C" w:rsidRDefault="0024319C" w:rsidP="006A242A">
      <w:pPr>
        <w:spacing w:after="0" w:line="240" w:lineRule="auto"/>
      </w:pPr>
      <w:r>
        <w:separator/>
      </w:r>
    </w:p>
  </w:footnote>
  <w:footnote w:type="continuationSeparator" w:id="0">
    <w:p w14:paraId="25E4B559" w14:textId="77777777" w:rsidR="0024319C" w:rsidRDefault="0024319C" w:rsidP="006A2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7E35" w14:textId="26631461" w:rsidR="006A242A" w:rsidRDefault="006A242A">
    <w:pPr>
      <w:pStyle w:val="Header"/>
    </w:pPr>
    <w:r>
      <w:rPr>
        <w:b/>
        <w:bCs/>
        <w:caps/>
        <w:noProof/>
        <w:lang w:eastAsia="en-GB"/>
      </w:rPr>
      <w:drawing>
        <wp:anchor distT="0" distB="0" distL="114300" distR="114300" simplePos="0" relativeHeight="251661312" behindDoc="1" locked="0" layoutInCell="1" allowOverlap="1" wp14:anchorId="4211A1AF" wp14:editId="1BA0615E">
          <wp:simplePos x="0" y="0"/>
          <wp:positionH relativeFrom="column">
            <wp:posOffset>4219575</wp:posOffset>
          </wp:positionH>
          <wp:positionV relativeFrom="paragraph">
            <wp:posOffset>-248285</wp:posOffset>
          </wp:positionV>
          <wp:extent cx="2133600" cy="704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Teaching logo A4 (small).jpg"/>
                  <pic:cNvPicPr/>
                </pic:nvPicPr>
                <pic:blipFill>
                  <a:blip r:embed="rId1">
                    <a:extLst>
                      <a:ext uri="{28A0092B-C50C-407E-A947-70E740481C1C}">
                        <a14:useLocalDpi xmlns:a14="http://schemas.microsoft.com/office/drawing/2010/main" val="0"/>
                      </a:ext>
                    </a:extLst>
                  </a:blip>
                  <a:stretch>
                    <a:fillRect/>
                  </a:stretch>
                </pic:blipFill>
                <pic:spPr>
                  <a:xfrm>
                    <a:off x="0" y="0"/>
                    <a:ext cx="2133600" cy="704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7C71"/>
    <w:multiLevelType w:val="hybridMultilevel"/>
    <w:tmpl w:val="8072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32FDE"/>
    <w:multiLevelType w:val="hybridMultilevel"/>
    <w:tmpl w:val="029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4760C"/>
    <w:multiLevelType w:val="hybridMultilevel"/>
    <w:tmpl w:val="4CE4372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57E5D"/>
    <w:multiLevelType w:val="hybridMultilevel"/>
    <w:tmpl w:val="365A9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B07BF"/>
    <w:multiLevelType w:val="hybridMultilevel"/>
    <w:tmpl w:val="B8480F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164DD3"/>
    <w:multiLevelType w:val="hybridMultilevel"/>
    <w:tmpl w:val="C30E65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DB0CF1"/>
    <w:multiLevelType w:val="hybridMultilevel"/>
    <w:tmpl w:val="428EB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AA4994"/>
    <w:multiLevelType w:val="hybridMultilevel"/>
    <w:tmpl w:val="CF80F8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40FE8"/>
    <w:multiLevelType w:val="hybridMultilevel"/>
    <w:tmpl w:val="CE00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90E8D"/>
    <w:multiLevelType w:val="hybridMultilevel"/>
    <w:tmpl w:val="E65A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914531">
    <w:abstractNumId w:val="8"/>
  </w:num>
  <w:num w:numId="2" w16cid:durableId="1212767580">
    <w:abstractNumId w:val="6"/>
  </w:num>
  <w:num w:numId="3" w16cid:durableId="922564082">
    <w:abstractNumId w:val="0"/>
  </w:num>
  <w:num w:numId="4" w16cid:durableId="928850404">
    <w:abstractNumId w:val="2"/>
  </w:num>
  <w:num w:numId="5" w16cid:durableId="2325873">
    <w:abstractNumId w:val="1"/>
  </w:num>
  <w:num w:numId="6" w16cid:durableId="626199733">
    <w:abstractNumId w:val="9"/>
  </w:num>
  <w:num w:numId="7" w16cid:durableId="1081487629">
    <w:abstractNumId w:val="4"/>
  </w:num>
  <w:num w:numId="8" w16cid:durableId="736438242">
    <w:abstractNumId w:val="3"/>
  </w:num>
  <w:num w:numId="9" w16cid:durableId="80105169">
    <w:abstractNumId w:val="7"/>
  </w:num>
  <w:num w:numId="10" w16cid:durableId="1694650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B6"/>
    <w:rsid w:val="0000351B"/>
    <w:rsid w:val="0001782E"/>
    <w:rsid w:val="00035669"/>
    <w:rsid w:val="000377FD"/>
    <w:rsid w:val="000409B5"/>
    <w:rsid w:val="00043089"/>
    <w:rsid w:val="000562BC"/>
    <w:rsid w:val="00070949"/>
    <w:rsid w:val="00073DB8"/>
    <w:rsid w:val="00080B1D"/>
    <w:rsid w:val="000870BE"/>
    <w:rsid w:val="000A595C"/>
    <w:rsid w:val="000B0889"/>
    <w:rsid w:val="001442A5"/>
    <w:rsid w:val="001535F9"/>
    <w:rsid w:val="001560D4"/>
    <w:rsid w:val="0016298A"/>
    <w:rsid w:val="0016665C"/>
    <w:rsid w:val="00240BC2"/>
    <w:rsid w:val="0024319C"/>
    <w:rsid w:val="002A541D"/>
    <w:rsid w:val="002D7B0E"/>
    <w:rsid w:val="002E154F"/>
    <w:rsid w:val="002E16FB"/>
    <w:rsid w:val="002F0469"/>
    <w:rsid w:val="0036130A"/>
    <w:rsid w:val="00363190"/>
    <w:rsid w:val="00396DDD"/>
    <w:rsid w:val="003A19C2"/>
    <w:rsid w:val="003A369A"/>
    <w:rsid w:val="003B2D92"/>
    <w:rsid w:val="003C3F85"/>
    <w:rsid w:val="00417DF8"/>
    <w:rsid w:val="00433CD3"/>
    <w:rsid w:val="004A324F"/>
    <w:rsid w:val="004B2CF5"/>
    <w:rsid w:val="004D241F"/>
    <w:rsid w:val="004E6604"/>
    <w:rsid w:val="004F3FE2"/>
    <w:rsid w:val="00504739"/>
    <w:rsid w:val="00543E22"/>
    <w:rsid w:val="005552B8"/>
    <w:rsid w:val="00567986"/>
    <w:rsid w:val="00584CE0"/>
    <w:rsid w:val="00587203"/>
    <w:rsid w:val="00593B19"/>
    <w:rsid w:val="005A651A"/>
    <w:rsid w:val="005B1692"/>
    <w:rsid w:val="005D0B1B"/>
    <w:rsid w:val="005E09D9"/>
    <w:rsid w:val="00633D9E"/>
    <w:rsid w:val="006576C9"/>
    <w:rsid w:val="006A242A"/>
    <w:rsid w:val="006A3858"/>
    <w:rsid w:val="006B5F6D"/>
    <w:rsid w:val="006C1DF2"/>
    <w:rsid w:val="006D2D96"/>
    <w:rsid w:val="006D4197"/>
    <w:rsid w:val="006E1691"/>
    <w:rsid w:val="007402A9"/>
    <w:rsid w:val="00747C01"/>
    <w:rsid w:val="00751513"/>
    <w:rsid w:val="00772185"/>
    <w:rsid w:val="00773778"/>
    <w:rsid w:val="00773F6B"/>
    <w:rsid w:val="00775D01"/>
    <w:rsid w:val="007A09EE"/>
    <w:rsid w:val="007B7AE0"/>
    <w:rsid w:val="007C7DF0"/>
    <w:rsid w:val="00830761"/>
    <w:rsid w:val="00885B29"/>
    <w:rsid w:val="00924022"/>
    <w:rsid w:val="0095357D"/>
    <w:rsid w:val="00953FFD"/>
    <w:rsid w:val="009876F3"/>
    <w:rsid w:val="009A2A42"/>
    <w:rsid w:val="00A15DBC"/>
    <w:rsid w:val="00A56275"/>
    <w:rsid w:val="00A63B91"/>
    <w:rsid w:val="00AA20D8"/>
    <w:rsid w:val="00AA4A65"/>
    <w:rsid w:val="00AB5425"/>
    <w:rsid w:val="00AC30A2"/>
    <w:rsid w:val="00AF7463"/>
    <w:rsid w:val="00B26CBA"/>
    <w:rsid w:val="00B35A8E"/>
    <w:rsid w:val="00B37C97"/>
    <w:rsid w:val="00B70B15"/>
    <w:rsid w:val="00B77B88"/>
    <w:rsid w:val="00BA0E8F"/>
    <w:rsid w:val="00BD1698"/>
    <w:rsid w:val="00BE34B8"/>
    <w:rsid w:val="00BF5000"/>
    <w:rsid w:val="00C01088"/>
    <w:rsid w:val="00C01324"/>
    <w:rsid w:val="00C02CD9"/>
    <w:rsid w:val="00C049AB"/>
    <w:rsid w:val="00C36506"/>
    <w:rsid w:val="00C4301A"/>
    <w:rsid w:val="00C606A3"/>
    <w:rsid w:val="00C71082"/>
    <w:rsid w:val="00C75FC9"/>
    <w:rsid w:val="00C76266"/>
    <w:rsid w:val="00CA67C6"/>
    <w:rsid w:val="00CC40B6"/>
    <w:rsid w:val="00CC6CC3"/>
    <w:rsid w:val="00D25FF2"/>
    <w:rsid w:val="00D47F46"/>
    <w:rsid w:val="00D75AB6"/>
    <w:rsid w:val="00D76750"/>
    <w:rsid w:val="00DC0091"/>
    <w:rsid w:val="00DE1E6A"/>
    <w:rsid w:val="00DF19B5"/>
    <w:rsid w:val="00E23CEF"/>
    <w:rsid w:val="00E808A3"/>
    <w:rsid w:val="00EA6DE3"/>
    <w:rsid w:val="00EA6E27"/>
    <w:rsid w:val="00EC0225"/>
    <w:rsid w:val="00EC1988"/>
    <w:rsid w:val="00EC7B11"/>
    <w:rsid w:val="00EF7AB3"/>
    <w:rsid w:val="00F37BD5"/>
    <w:rsid w:val="00F42125"/>
    <w:rsid w:val="00F5296D"/>
    <w:rsid w:val="00F8303E"/>
    <w:rsid w:val="00FB02FB"/>
    <w:rsid w:val="00FD3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62A6F"/>
  <w15:chartTrackingRefBased/>
  <w15:docId w15:val="{3D96B650-5196-486B-84D1-5F1192FE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463"/>
    <w:pPr>
      <w:ind w:left="720"/>
      <w:contextualSpacing/>
    </w:pPr>
  </w:style>
  <w:style w:type="table" w:styleId="TableGrid">
    <w:name w:val="Table Grid"/>
    <w:basedOn w:val="TableNormal"/>
    <w:uiPriority w:val="59"/>
    <w:rsid w:val="00043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2CD9"/>
    <w:rPr>
      <w:color w:val="0000FF" w:themeColor="hyperlink"/>
      <w:u w:val="single"/>
    </w:rPr>
  </w:style>
  <w:style w:type="character" w:styleId="UnresolvedMention">
    <w:name w:val="Unresolved Mention"/>
    <w:basedOn w:val="DefaultParagraphFont"/>
    <w:uiPriority w:val="99"/>
    <w:semiHidden/>
    <w:unhideWhenUsed/>
    <w:rsid w:val="00C02CD9"/>
    <w:rPr>
      <w:color w:val="605E5C"/>
      <w:shd w:val="clear" w:color="auto" w:fill="E1DFDD"/>
    </w:rPr>
  </w:style>
  <w:style w:type="paragraph" w:styleId="Header">
    <w:name w:val="header"/>
    <w:basedOn w:val="Normal"/>
    <w:link w:val="HeaderChar"/>
    <w:uiPriority w:val="99"/>
    <w:unhideWhenUsed/>
    <w:rsid w:val="006A24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42A"/>
  </w:style>
  <w:style w:type="paragraph" w:styleId="Footer">
    <w:name w:val="footer"/>
    <w:basedOn w:val="Normal"/>
    <w:link w:val="FooterChar"/>
    <w:uiPriority w:val="99"/>
    <w:unhideWhenUsed/>
    <w:rsid w:val="006A24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398538">
      <w:bodyDiv w:val="1"/>
      <w:marLeft w:val="0"/>
      <w:marRight w:val="0"/>
      <w:marTop w:val="0"/>
      <w:marBottom w:val="0"/>
      <w:divBdr>
        <w:top w:val="none" w:sz="0" w:space="0" w:color="auto"/>
        <w:left w:val="none" w:sz="0" w:space="0" w:color="auto"/>
        <w:bottom w:val="none" w:sz="0" w:space="0" w:color="auto"/>
        <w:right w:val="none" w:sz="0" w:space="0" w:color="auto"/>
      </w:divBdr>
    </w:div>
    <w:div w:id="1674449427">
      <w:bodyDiv w:val="1"/>
      <w:marLeft w:val="0"/>
      <w:marRight w:val="0"/>
      <w:marTop w:val="0"/>
      <w:marBottom w:val="0"/>
      <w:divBdr>
        <w:top w:val="none" w:sz="0" w:space="0" w:color="auto"/>
        <w:left w:val="none" w:sz="0" w:space="0" w:color="auto"/>
        <w:bottom w:val="none" w:sz="0" w:space="0" w:color="auto"/>
        <w:right w:val="none" w:sz="0" w:space="0" w:color="auto"/>
      </w:divBdr>
    </w:div>
    <w:div w:id="192749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england.nhs.uk%2Fprimary-care%2Fpharmacy%2Fpharmacy-integration-fund%2Fnhs-pharmacy-contraception-service%2Ftier-2%2F&amp;data=05%7C01%7Csarah.eriksson1%40nhs.net%7Cec47ce7176f2461d0a8f08dbe45828fc%7C37c354b285b047f5b22207b48d774ee3%7C0%7C0%7C638354839509931610%7CUnknown%7CTWFpbGZsb3d8eyJWIjoiMC4wLjAwMDAiLCJQIjoiV2luMzIiLCJBTiI6Ik1haWwiLCJXVCI6Mn0%3D%7C3000%7C%7C%7C&amp;sdata=H7%2BjG%2F0iglxoQcYvzBMd8C5pvILsC5Y9fzi1009vGkg%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br01.safelinks.protection.outlook.com/?url=https%3A%2F%2Fwww.england.nhs.uk%2Fprimary-care%2Fpharmacy%2Fpharmacy-integration-fund%2Fnhs-pharmacy-contraception-service%2Ftier-1%2F&amp;data=05%7C01%7Csarah.eriksson1%40nhs.net%7Cec47ce7176f2461d0a8f08dbe45828fc%7C37c354b285b047f5b22207b48d774ee3%7C0%7C0%7C638354839509931610%7CUnknown%7CTWFpbGZsb3d8eyJWIjoiMC4wLjAwMDAiLCJQIjoiV2luMzIiLCJBTiI6Ik1haWwiLCJXVCI6Mn0%3D%7C3000%7C%7C%7C&amp;sdata=fM88pwRUUec1RB9xFKUbS7hf%2BPcIN7faGT8Nk1yTanw%3D&amp;reserved=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br01.safelinks.protection.outlook.com/?url=https%3A%2F%2Fconifersexhealth.co.uk%2Fservices%2Fcontraception&amp;data=05%7C01%7Csarah.eriksson1%40nhs.net%7Cec47ce7176f2461d0a8f08dbe45828fc%7C37c354b285b047f5b22207b48d774ee3%7C0%7C0%7C638354839509931610%7CUnknown%7CTWFpbGZsb3d8eyJWIjoiMC4wLjAwMDAiLCJQIjoiV2luMzIiLCJBTiI6Ik1haWwiLCJXVCI6Mn0%3D%7C3000%7C%7C%7C&amp;sdata=kkY6N4mHpiqlEcXrwOi3ErY95prHEoVWKxVQKHkL8Io%3D&amp;reserve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1FFCB0-852E-4EEE-A30F-A4BA151097B8}">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TotalTime>
  <Pages>6</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Iqbal (FIELD HOUSE SURGERY, BRIDLINGTON)</dc:creator>
  <cp:keywords/>
  <dc:description/>
  <cp:lastModifiedBy>ERIKSSON, Sarah (HUMBER TEACHING NHS FOUNDATION TRUST)</cp:lastModifiedBy>
  <cp:revision>5</cp:revision>
  <cp:lastPrinted>2021-11-18T16:08:00Z</cp:lastPrinted>
  <dcterms:created xsi:type="dcterms:W3CDTF">2024-05-13T16:53:00Z</dcterms:created>
  <dcterms:modified xsi:type="dcterms:W3CDTF">2024-05-13T17:08:00Z</dcterms:modified>
</cp:coreProperties>
</file>